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3FA99"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2551B346"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4A57494A"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11A372F4" w14:textId="77777777" w:rsidR="00261649" w:rsidRPr="00261649" w:rsidRDefault="00261649" w:rsidP="00261649">
      <w:pPr>
        <w:spacing w:after="0" w:line="240" w:lineRule="auto"/>
        <w:jc w:val="center"/>
        <w:rPr>
          <w:rFonts w:ascii="Arial" w:eastAsia="Times New Roman" w:hAnsi="Arial" w:cs="Times New Roman"/>
          <w:sz w:val="24"/>
          <w:szCs w:val="24"/>
          <w:lang w:eastAsia="en-GB"/>
        </w:rPr>
      </w:pPr>
      <w:r w:rsidRPr="00261649">
        <w:rPr>
          <w:rFonts w:ascii="Arial" w:eastAsia="Times New Roman" w:hAnsi="Arial" w:cs="Times New Roman"/>
          <w:noProof/>
          <w:sz w:val="24"/>
          <w:szCs w:val="24"/>
          <w:lang w:eastAsia="en-GB"/>
        </w:rPr>
        <mc:AlternateContent>
          <mc:Choice Requires="wps">
            <w:drawing>
              <wp:anchor distT="0" distB="0" distL="114300" distR="114300" simplePos="0" relativeHeight="251659264" behindDoc="0" locked="0" layoutInCell="1" allowOverlap="1" wp14:anchorId="0642AD4F" wp14:editId="46FF60A1">
                <wp:simplePos x="0" y="0"/>
                <wp:positionH relativeFrom="column">
                  <wp:posOffset>4305300</wp:posOffset>
                </wp:positionH>
                <wp:positionV relativeFrom="paragraph">
                  <wp:posOffset>-147955</wp:posOffset>
                </wp:positionV>
                <wp:extent cx="1877060" cy="981075"/>
                <wp:effectExtent l="0" t="0" r="27940" b="28575"/>
                <wp:wrapNone/>
                <wp:docPr id="32" name="Text Box 32"/>
                <wp:cNvGraphicFramePr/>
                <a:graphic xmlns:a="http://schemas.openxmlformats.org/drawingml/2006/main">
                  <a:graphicData uri="http://schemas.microsoft.com/office/word/2010/wordprocessingShape">
                    <wps:wsp>
                      <wps:cNvSpPr txBox="1"/>
                      <wps:spPr>
                        <a:xfrm>
                          <a:off x="0" y="0"/>
                          <a:ext cx="1877060" cy="981075"/>
                        </a:xfrm>
                        <a:prstGeom prst="rect">
                          <a:avLst/>
                        </a:prstGeom>
                        <a:solidFill>
                          <a:sysClr val="window" lastClr="FFFFFF"/>
                        </a:solidFill>
                        <a:ln w="6350">
                          <a:solidFill>
                            <a:sysClr val="window" lastClr="FFFFFF"/>
                          </a:solidFill>
                        </a:ln>
                      </wps:spPr>
                      <wps:txbx>
                        <w:txbxContent>
                          <w:p w14:paraId="33F4E247" w14:textId="77777777" w:rsidR="00261649" w:rsidRDefault="00261649" w:rsidP="0026164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2AD4F" id="_x0000_t202" coordsize="21600,21600" o:spt="202" path="m,l,21600r21600,l21600,xe">
                <v:stroke joinstyle="miter"/>
                <v:path gradientshapeok="t" o:connecttype="rect"/>
              </v:shapetype>
              <v:shape id="Text Box 32" o:spid="_x0000_s1026" type="#_x0000_t202" style="position:absolute;left:0;text-align:left;margin-left:339pt;margin-top:-11.65pt;width:147.8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" fillcolor="window" strokecolor="window" strokeweight=".5pt">
                <v:textbox>
                  <w:txbxContent>
                    <w:p w14:paraId="33F4E247" w14:textId="77777777" w:rsidR="00261649" w:rsidRDefault="00261649" w:rsidP="00261649">
                      <w:pPr>
                        <w:jc w:val="center"/>
                      </w:pPr>
                    </w:p>
                  </w:txbxContent>
                </v:textbox>
              </v:shape>
            </w:pict>
          </mc:Fallback>
        </mc:AlternateContent>
      </w:r>
      <w:r w:rsidRPr="00261649">
        <w:rPr>
          <w:rFonts w:ascii="Arial" w:eastAsia="Times New Roman" w:hAnsi="Arial" w:cs="Times New Roman"/>
          <w:noProof/>
          <w:sz w:val="24"/>
          <w:szCs w:val="24"/>
          <w:lang w:eastAsia="en-GB"/>
        </w:rPr>
        <w:drawing>
          <wp:inline distT="0" distB="0" distL="0" distR="0" wp14:anchorId="4E2ACB6B" wp14:editId="5ACA93EC">
            <wp:extent cx="1441450" cy="768350"/>
            <wp:effectExtent l="0" t="0" r="6350" b="0"/>
            <wp:docPr id="1" name="Picture 1" descr="The Hollow Lane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low Lane Clu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0" cy="768350"/>
                    </a:xfrm>
                    <a:prstGeom prst="rect">
                      <a:avLst/>
                    </a:prstGeom>
                    <a:noFill/>
                    <a:ln>
                      <a:noFill/>
                    </a:ln>
                  </pic:spPr>
                </pic:pic>
              </a:graphicData>
            </a:graphic>
          </wp:inline>
        </w:drawing>
      </w:r>
    </w:p>
    <w:p w14:paraId="467DB0AA" w14:textId="77777777" w:rsidR="00261649" w:rsidRPr="00261649" w:rsidRDefault="00261649" w:rsidP="00261649">
      <w:pPr>
        <w:spacing w:after="0" w:line="240" w:lineRule="auto"/>
        <w:rPr>
          <w:rFonts w:ascii="Arial" w:eastAsia="Times New Roman" w:hAnsi="Arial" w:cs="Times New Roman"/>
          <w:sz w:val="72"/>
          <w:szCs w:val="72"/>
          <w:lang w:eastAsia="en-GB"/>
        </w:rPr>
      </w:pPr>
      <w:r w:rsidRPr="00261649">
        <w:rPr>
          <w:rFonts w:ascii="Arial" w:eastAsia="Times New Roman" w:hAnsi="Arial" w:cs="Times New Roman"/>
          <w:noProof/>
          <w:sz w:val="24"/>
          <w:szCs w:val="24"/>
          <w:lang w:eastAsia="en-GB"/>
        </w:rPr>
        <w:t xml:space="preserve">                                       </w:t>
      </w:r>
    </w:p>
    <w:p w14:paraId="5EEF422C" w14:textId="77777777" w:rsidR="00261649" w:rsidRPr="00261649" w:rsidRDefault="00261649" w:rsidP="00261649">
      <w:pPr>
        <w:spacing w:after="0" w:line="240" w:lineRule="auto"/>
        <w:jc w:val="center"/>
        <w:rPr>
          <w:rFonts w:ascii="Arial" w:eastAsia="Times New Roman" w:hAnsi="Arial" w:cs="Times New Roman"/>
          <w:b/>
          <w:bCs/>
          <w:sz w:val="72"/>
          <w:szCs w:val="72"/>
          <w:lang w:eastAsia="en-GB"/>
        </w:rPr>
      </w:pPr>
      <w:r w:rsidRPr="00261649">
        <w:rPr>
          <w:rFonts w:ascii="Arial" w:eastAsia="Times New Roman" w:hAnsi="Arial" w:cs="Times New Roman"/>
          <w:b/>
          <w:bCs/>
          <w:sz w:val="72"/>
          <w:szCs w:val="72"/>
          <w:lang w:eastAsia="en-GB"/>
        </w:rPr>
        <w:t>Child Protection and Safeguarding Policy</w:t>
      </w:r>
    </w:p>
    <w:p w14:paraId="1BCA78B7" w14:textId="77777777" w:rsidR="00261649" w:rsidRPr="00261649" w:rsidRDefault="00261649" w:rsidP="00261649">
      <w:pPr>
        <w:spacing w:after="0" w:line="240" w:lineRule="auto"/>
        <w:jc w:val="center"/>
        <w:rPr>
          <w:rFonts w:ascii="Arial" w:eastAsia="Times New Roman" w:hAnsi="Arial" w:cs="Times New Roman"/>
          <w:sz w:val="24"/>
          <w:szCs w:val="20"/>
          <w:lang w:eastAsia="en-GB"/>
        </w:rPr>
      </w:pPr>
    </w:p>
    <w:p w14:paraId="4185B915" w14:textId="77777777" w:rsidR="00261649" w:rsidRPr="00261649" w:rsidRDefault="00261649" w:rsidP="00261649">
      <w:pPr>
        <w:spacing w:after="0" w:line="240" w:lineRule="auto"/>
        <w:jc w:val="center"/>
        <w:rPr>
          <w:rFonts w:ascii="Arial" w:eastAsia="Times New Roman" w:hAnsi="Arial" w:cs="Times New Roman"/>
          <w:sz w:val="24"/>
          <w:szCs w:val="20"/>
          <w:lang w:eastAsia="en-GB"/>
        </w:rPr>
      </w:pPr>
      <w:r w:rsidRPr="00261649">
        <w:rPr>
          <w:rFonts w:ascii="Arial" w:eastAsia="Times New Roman" w:hAnsi="Arial" w:cs="Times New Roman"/>
          <w:sz w:val="24"/>
          <w:szCs w:val="20"/>
          <w:lang w:eastAsia="en-GB"/>
        </w:rPr>
        <w:t>Last Update: November 2025</w:t>
      </w:r>
    </w:p>
    <w:p w14:paraId="421A21BC" w14:textId="77777777" w:rsidR="00261649" w:rsidRPr="00261649" w:rsidRDefault="00261649" w:rsidP="00261649">
      <w:pPr>
        <w:spacing w:after="0" w:line="240" w:lineRule="auto"/>
        <w:jc w:val="center"/>
        <w:rPr>
          <w:rFonts w:ascii="Arial" w:eastAsia="Times New Roman" w:hAnsi="Arial" w:cs="Times New Roman"/>
          <w:sz w:val="24"/>
          <w:szCs w:val="20"/>
          <w:lang w:eastAsia="en-GB"/>
        </w:rPr>
      </w:pPr>
    </w:p>
    <w:p w14:paraId="7F8D1198" w14:textId="77777777" w:rsidR="00261649" w:rsidRPr="00261649" w:rsidRDefault="00261649" w:rsidP="00261649">
      <w:pPr>
        <w:spacing w:after="0" w:line="240" w:lineRule="auto"/>
        <w:jc w:val="center"/>
        <w:rPr>
          <w:rFonts w:ascii="Arial" w:hAnsi="Arial"/>
          <w:b/>
          <w:bCs/>
          <w:i/>
          <w:iCs/>
          <w:sz w:val="40"/>
          <w:szCs w:val="40"/>
        </w:rPr>
      </w:pPr>
      <w:r w:rsidRPr="00261649">
        <w:rPr>
          <w:rFonts w:ascii="Arial" w:hAnsi="Arial"/>
          <w:b/>
          <w:bCs/>
          <w:i/>
          <w:iCs/>
          <w:color w:val="00CC66"/>
          <w:sz w:val="40"/>
          <w:szCs w:val="40"/>
        </w:rPr>
        <w:t>ME,</w:t>
      </w:r>
      <w:r w:rsidRPr="00261649">
        <w:rPr>
          <w:rFonts w:ascii="Arial" w:hAnsi="Arial"/>
          <w:b/>
          <w:bCs/>
          <w:i/>
          <w:iCs/>
          <w:color w:val="92D050"/>
          <w:sz w:val="40"/>
          <w:szCs w:val="40"/>
        </w:rPr>
        <w:t xml:space="preserve"> </w:t>
      </w:r>
      <w:r w:rsidRPr="00261649">
        <w:rPr>
          <w:rFonts w:ascii="Arial" w:hAnsi="Arial"/>
          <w:b/>
          <w:bCs/>
          <w:i/>
          <w:iCs/>
          <w:color w:val="00CC99"/>
          <w:sz w:val="40"/>
          <w:szCs w:val="40"/>
        </w:rPr>
        <w:t>YOU</w:t>
      </w:r>
      <w:r w:rsidRPr="00261649">
        <w:rPr>
          <w:rFonts w:ascii="Arial" w:hAnsi="Arial"/>
          <w:b/>
          <w:bCs/>
          <w:i/>
          <w:iCs/>
          <w:sz w:val="40"/>
          <w:szCs w:val="40"/>
        </w:rPr>
        <w:t xml:space="preserve"> </w:t>
      </w:r>
      <w:r w:rsidRPr="00261649">
        <w:rPr>
          <w:rFonts w:ascii="Arial" w:hAnsi="Arial"/>
          <w:b/>
          <w:bCs/>
          <w:i/>
          <w:iCs/>
          <w:color w:val="2E74B5" w:themeColor="accent5" w:themeShade="BF"/>
          <w:sz w:val="40"/>
          <w:szCs w:val="40"/>
        </w:rPr>
        <w:t>&amp; US</w:t>
      </w:r>
    </w:p>
    <w:p w14:paraId="61E8EE6D" w14:textId="77777777" w:rsidR="00261649" w:rsidRPr="00261649" w:rsidRDefault="00261649" w:rsidP="00261649">
      <w:pPr>
        <w:spacing w:after="0" w:line="240" w:lineRule="auto"/>
        <w:jc w:val="center"/>
        <w:rPr>
          <w:rFonts w:ascii="Arial" w:hAnsi="Arial"/>
          <w:b/>
          <w:bCs/>
          <w:i/>
          <w:iCs/>
          <w:sz w:val="40"/>
          <w:szCs w:val="40"/>
        </w:rPr>
      </w:pPr>
      <w:r w:rsidRPr="00261649">
        <w:rPr>
          <w:rFonts w:ascii="Arial" w:hAnsi="Arial"/>
          <w:b/>
          <w:bCs/>
          <w:i/>
          <w:iCs/>
          <w:sz w:val="40"/>
          <w:szCs w:val="40"/>
        </w:rPr>
        <w:t>Safeguarding is everyone’s responsibility</w:t>
      </w:r>
    </w:p>
    <w:p w14:paraId="400FAF54" w14:textId="77777777" w:rsidR="00261649" w:rsidRPr="00261649" w:rsidRDefault="00261649" w:rsidP="00261649">
      <w:pPr>
        <w:spacing w:after="0" w:line="240" w:lineRule="auto"/>
        <w:rPr>
          <w:rFonts w:ascii="Arial" w:hAnsi="Arial"/>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763"/>
        <w:gridCol w:w="4767"/>
      </w:tblGrid>
      <w:tr w:rsidR="00261649" w:rsidRPr="00261649" w14:paraId="1E64518E" w14:textId="77777777" w:rsidTr="00261649">
        <w:tc>
          <w:tcPr>
            <w:tcW w:w="4803" w:type="dxa"/>
          </w:tcPr>
          <w:p w14:paraId="34C5FA4A" w14:textId="77777777" w:rsidR="00261649" w:rsidRPr="00261649" w:rsidRDefault="00261649" w:rsidP="00261649">
            <w:pPr>
              <w:rPr>
                <w:rFonts w:ascii="Arial" w:hAnsi="Arial"/>
                <w:sz w:val="24"/>
                <w:szCs w:val="24"/>
              </w:rPr>
            </w:pPr>
            <w:r w:rsidRPr="00261649">
              <w:rPr>
                <w:rFonts w:ascii="Arial" w:hAnsi="Arial"/>
                <w:sz w:val="24"/>
                <w:szCs w:val="24"/>
              </w:rPr>
              <w:t>Policy reviewed</w:t>
            </w:r>
          </w:p>
        </w:tc>
        <w:tc>
          <w:tcPr>
            <w:tcW w:w="4804" w:type="dxa"/>
          </w:tcPr>
          <w:p w14:paraId="2A1FBB61" w14:textId="77777777" w:rsidR="00261649" w:rsidRPr="00261649" w:rsidRDefault="00261649" w:rsidP="00261649">
            <w:pPr>
              <w:rPr>
                <w:rFonts w:ascii="Arial" w:hAnsi="Arial"/>
                <w:sz w:val="28"/>
                <w:szCs w:val="28"/>
              </w:rPr>
            </w:pPr>
            <w:r w:rsidRPr="00261649">
              <w:rPr>
                <w:rFonts w:ascii="Arial" w:hAnsi="Arial"/>
                <w:sz w:val="28"/>
                <w:szCs w:val="28"/>
              </w:rPr>
              <w:t>November 2025</w:t>
            </w:r>
          </w:p>
        </w:tc>
      </w:tr>
      <w:tr w:rsidR="00261649" w:rsidRPr="00261649" w14:paraId="4DA84492" w14:textId="77777777" w:rsidTr="00261649">
        <w:tc>
          <w:tcPr>
            <w:tcW w:w="4803" w:type="dxa"/>
          </w:tcPr>
          <w:p w14:paraId="09997BD9" w14:textId="77777777" w:rsidR="00261649" w:rsidRPr="00261649" w:rsidRDefault="00261649" w:rsidP="00261649">
            <w:pPr>
              <w:rPr>
                <w:rFonts w:ascii="Arial" w:hAnsi="Arial"/>
                <w:sz w:val="24"/>
                <w:szCs w:val="24"/>
              </w:rPr>
            </w:pPr>
            <w:r w:rsidRPr="00261649">
              <w:rPr>
                <w:rFonts w:ascii="Arial" w:hAnsi="Arial"/>
                <w:sz w:val="24"/>
                <w:szCs w:val="24"/>
              </w:rPr>
              <w:t>Next review date</w:t>
            </w:r>
          </w:p>
        </w:tc>
        <w:tc>
          <w:tcPr>
            <w:tcW w:w="4804" w:type="dxa"/>
          </w:tcPr>
          <w:p w14:paraId="6030DD57" w14:textId="77777777" w:rsidR="00261649" w:rsidRPr="00261649" w:rsidRDefault="00261649" w:rsidP="00261649">
            <w:pPr>
              <w:rPr>
                <w:rFonts w:ascii="Arial" w:hAnsi="Arial"/>
                <w:sz w:val="28"/>
                <w:szCs w:val="28"/>
              </w:rPr>
            </w:pPr>
            <w:r w:rsidRPr="00261649">
              <w:rPr>
                <w:rFonts w:ascii="Arial" w:hAnsi="Arial"/>
                <w:sz w:val="28"/>
                <w:szCs w:val="28"/>
              </w:rPr>
              <w:t>November 2026</w:t>
            </w:r>
          </w:p>
        </w:tc>
      </w:tr>
    </w:tbl>
    <w:p w14:paraId="4B5B7971" w14:textId="77777777" w:rsidR="00261649" w:rsidRPr="00261649" w:rsidRDefault="00261649" w:rsidP="00261649">
      <w:pPr>
        <w:spacing w:after="0" w:line="240" w:lineRule="auto"/>
        <w:rPr>
          <w:rFonts w:ascii="Arial" w:hAnsi="Arial"/>
          <w:i/>
          <w:iCs/>
          <w:sz w:val="40"/>
          <w:szCs w:val="40"/>
        </w:rPr>
      </w:pPr>
      <w:r w:rsidRPr="00261649">
        <w:rPr>
          <w:rFonts w:ascii="Arial" w:hAnsi="Arial"/>
          <w:noProof/>
          <w:sz w:val="24"/>
          <w:szCs w:val="24"/>
        </w:rPr>
        <mc:AlternateContent>
          <mc:Choice Requires="wps">
            <w:drawing>
              <wp:anchor distT="0" distB="0" distL="114300" distR="114300" simplePos="0" relativeHeight="251660288" behindDoc="0" locked="0" layoutInCell="1" allowOverlap="1" wp14:anchorId="2899AC96" wp14:editId="2A7EC6E4">
                <wp:simplePos x="0" y="0"/>
                <wp:positionH relativeFrom="margin">
                  <wp:align>left</wp:align>
                </wp:positionH>
                <wp:positionV relativeFrom="paragraph">
                  <wp:posOffset>756471</wp:posOffset>
                </wp:positionV>
                <wp:extent cx="6103434" cy="295275"/>
                <wp:effectExtent l="0" t="0" r="12065" b="28575"/>
                <wp:wrapNone/>
                <wp:docPr id="91" name="Text Box 91"/>
                <wp:cNvGraphicFramePr/>
                <a:graphic xmlns:a="http://schemas.openxmlformats.org/drawingml/2006/main">
                  <a:graphicData uri="http://schemas.microsoft.com/office/word/2010/wordprocessingShape">
                    <wps:wsp>
                      <wps:cNvSpPr txBox="1"/>
                      <wps:spPr>
                        <a:xfrm>
                          <a:off x="0" y="0"/>
                          <a:ext cx="6103434" cy="295275"/>
                        </a:xfrm>
                        <a:prstGeom prst="rect">
                          <a:avLst/>
                        </a:prstGeom>
                        <a:solidFill>
                          <a:srgbClr val="00CC99"/>
                        </a:solidFill>
                        <a:ln w="6350">
                          <a:solidFill>
                            <a:sysClr val="window" lastClr="FFFFFF"/>
                          </a:solidFill>
                        </a:ln>
                      </wps:spPr>
                      <wps:txbx>
                        <w:txbxContent>
                          <w:p w14:paraId="244C68A9" w14:textId="77777777" w:rsidR="00261649" w:rsidRPr="00BB61C7" w:rsidRDefault="00261649" w:rsidP="00261649">
                            <w:pPr>
                              <w:shd w:val="clear" w:color="auto" w:fill="00CC99"/>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AC96" id="Text Box 91" o:spid="_x0000_s1027" type="#_x0000_t202" style="position:absolute;margin-left:0;margin-top:59.55pt;width:480.6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" fillcolor="#0c9" strokecolor="window" strokeweight=".5pt">
                <v:textbox>
                  <w:txbxContent>
                    <w:p w14:paraId="244C68A9" w14:textId="77777777" w:rsidR="00261649" w:rsidRPr="00BB61C7" w:rsidRDefault="00261649" w:rsidP="00261649">
                      <w:pPr>
                        <w:shd w:val="clear" w:color="auto" w:fill="00CC99"/>
                      </w:pPr>
                      <w:r>
                        <w:t xml:space="preserve"> </w:t>
                      </w:r>
                    </w:p>
                  </w:txbxContent>
                </v:textbox>
                <w10:wrap anchorx="margin"/>
              </v:shape>
            </w:pict>
          </mc:Fallback>
        </mc:AlternateContent>
      </w:r>
    </w:p>
    <w:p w14:paraId="0F4ECD2E" w14:textId="77777777" w:rsidR="00261649" w:rsidRPr="00261649" w:rsidRDefault="00261649" w:rsidP="00261649">
      <w:pPr>
        <w:spacing w:after="0" w:line="240" w:lineRule="auto"/>
        <w:rPr>
          <w:rFonts w:ascii="Arial" w:hAnsi="Arial"/>
          <w:i/>
          <w:iCs/>
          <w:sz w:val="40"/>
          <w:szCs w:val="40"/>
        </w:rPr>
      </w:pPr>
    </w:p>
    <w:p w14:paraId="5D220B1E" w14:textId="77777777" w:rsidR="00261649" w:rsidRPr="00261649" w:rsidRDefault="00261649" w:rsidP="00261649">
      <w:pPr>
        <w:spacing w:after="0" w:line="240" w:lineRule="auto"/>
        <w:rPr>
          <w:rFonts w:ascii="Arial" w:hAnsi="Arial"/>
          <w:i/>
          <w:iCs/>
          <w:sz w:val="20"/>
        </w:rPr>
      </w:pPr>
      <w:r w:rsidRPr="00261649">
        <w:rPr>
          <w:rFonts w:ascii="Arial" w:hAnsi="Arial"/>
          <w:i/>
          <w:iCs/>
          <w:sz w:val="20"/>
        </w:rPr>
        <w:t>*Out of hours contact details will be made available to staff</w:t>
      </w:r>
    </w:p>
    <w:p w14:paraId="7E115A95" w14:textId="77777777" w:rsidR="00261649" w:rsidRPr="00261649" w:rsidRDefault="00261649" w:rsidP="00261649">
      <w:pPr>
        <w:spacing w:after="0" w:line="240" w:lineRule="auto"/>
        <w:rPr>
          <w:rFonts w:ascii="Arial" w:hAnsi="Arial"/>
          <w:i/>
          <w:iCs/>
          <w:sz w:val="20"/>
        </w:rPr>
      </w:pPr>
      <w:r w:rsidRPr="00261649">
        <w:rPr>
          <w:rFonts w:ascii="Arial" w:hAnsi="Arial"/>
          <w:i/>
          <w:iCs/>
          <w:sz w:val="20"/>
        </w:rPr>
        <w:t>**Any changes to key personnel/holiday/emergency contacts will be shared with the appropriate agencies and LA safeguarding boards/hubs</w:t>
      </w:r>
    </w:p>
    <w:p w14:paraId="7ACCFA6A" w14:textId="77777777" w:rsidR="00261649" w:rsidRPr="00261649" w:rsidRDefault="00261649" w:rsidP="00261649">
      <w:pPr>
        <w:spacing w:after="0" w:line="240" w:lineRule="auto"/>
        <w:rPr>
          <w:rFonts w:ascii="Arial" w:eastAsia="Times New Roman" w:hAnsi="Arial" w:cs="Arial"/>
          <w:kern w:val="36"/>
          <w:sz w:val="28"/>
          <w:szCs w:val="28"/>
          <w:lang w:eastAsia="en-GB"/>
        </w:rPr>
      </w:pPr>
    </w:p>
    <w:p w14:paraId="24AFB11E"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032A8213"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10CCD2E5"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1CC35351" w14:textId="77777777" w:rsid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0C6016C8" w14:textId="77777777" w:rsidR="00261649" w:rsidRPr="00261649" w:rsidRDefault="00261649" w:rsidP="00261649">
      <w:pPr>
        <w:spacing w:before="100" w:beforeAutospacing="1" w:after="100" w:afterAutospacing="1" w:line="480" w:lineRule="atLeast"/>
        <w:outlineLvl w:val="0"/>
        <w:rPr>
          <w:rFonts w:ascii="Arial" w:eastAsia="Times New Roman" w:hAnsi="Arial" w:cs="Arial"/>
          <w:b/>
          <w:color w:val="0070C0"/>
          <w:kern w:val="36"/>
          <w:sz w:val="40"/>
          <w:szCs w:val="40"/>
          <w:lang w:eastAsia="en-GB"/>
        </w:rPr>
      </w:pPr>
    </w:p>
    <w:p w14:paraId="5D56ADA7" w14:textId="77777777" w:rsidR="00261649" w:rsidRPr="00261649" w:rsidRDefault="00261649" w:rsidP="00261649">
      <w:pPr>
        <w:numPr>
          <w:ilvl w:val="0"/>
          <w:numId w:val="42"/>
        </w:numPr>
        <w:spacing w:after="0" w:line="240" w:lineRule="auto"/>
        <w:contextualSpacing/>
        <w:outlineLvl w:val="1"/>
        <w:rPr>
          <w:rFonts w:ascii="Arial" w:eastAsia="Times New Roman" w:hAnsi="Arial" w:cs="Arial"/>
          <w:b/>
          <w:color w:val="538135" w:themeColor="accent6" w:themeShade="BF"/>
          <w:sz w:val="24"/>
          <w:szCs w:val="24"/>
          <w:lang w:eastAsia="en-GB"/>
        </w:rPr>
      </w:pPr>
      <w:r w:rsidRPr="00261649">
        <w:rPr>
          <w:rFonts w:ascii="Arial" w:eastAsia="Times New Roman" w:hAnsi="Arial" w:cs="Arial"/>
          <w:b/>
          <w:color w:val="538135" w:themeColor="accent6" w:themeShade="BF"/>
          <w:sz w:val="24"/>
          <w:szCs w:val="24"/>
          <w:lang w:eastAsia="en-GB"/>
        </w:rPr>
        <w:lastRenderedPageBreak/>
        <w:t>Purpose and Aims</w:t>
      </w:r>
    </w:p>
    <w:p w14:paraId="6150C5F2" w14:textId="77777777" w:rsidR="00261649" w:rsidRPr="00261649" w:rsidRDefault="00261649" w:rsidP="00261649">
      <w:pPr>
        <w:spacing w:after="0" w:line="240" w:lineRule="auto"/>
        <w:outlineLvl w:val="1"/>
        <w:rPr>
          <w:rFonts w:ascii="Arial" w:eastAsia="Times New Roman" w:hAnsi="Arial" w:cs="Arial"/>
          <w:b/>
          <w:sz w:val="24"/>
          <w:szCs w:val="24"/>
          <w:lang w:eastAsia="en-GB"/>
        </w:rPr>
      </w:pPr>
    </w:p>
    <w:p w14:paraId="72C6AC6D" w14:textId="77777777" w:rsidR="00261649" w:rsidRPr="00261649" w:rsidRDefault="00261649" w:rsidP="00261649">
      <w:pPr>
        <w:spacing w:after="0" w:line="240" w:lineRule="auto"/>
        <w:rPr>
          <w:rFonts w:ascii="Arial" w:eastAsia="Times New Roman" w:hAnsi="Arial" w:cs="Arial"/>
          <w:lang w:eastAsia="en-GB"/>
        </w:rPr>
      </w:pPr>
      <w:r w:rsidRPr="00261649">
        <w:rPr>
          <w:rFonts w:ascii="Arial" w:eastAsia="Times New Roman" w:hAnsi="Arial" w:cs="Arial"/>
          <w:lang w:eastAsia="en-GB"/>
        </w:rPr>
        <w:t>The purpose of The Hollow Lane Club</w:t>
      </w:r>
      <w:r w:rsidRPr="00261649">
        <w:rPr>
          <w:rFonts w:ascii="Arial" w:eastAsia="Times New Roman" w:hAnsi="Arial" w:cs="Arial"/>
          <w:b/>
          <w:i/>
          <w:lang w:eastAsia="en-GB"/>
        </w:rPr>
        <w:t xml:space="preserve"> </w:t>
      </w:r>
      <w:r w:rsidRPr="00261649">
        <w:rPr>
          <w:rFonts w:ascii="Arial" w:eastAsia="Times New Roman" w:hAnsi="Arial" w:cs="Arial"/>
          <w:lang w:eastAsia="en-GB"/>
        </w:rPr>
        <w:t>Safeguarding and Child Protection policy is to establish a clear framework to protect and promote the welfare of those children and young people in our care. The policy aims to ensure that:</w:t>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r w:rsidRPr="00261649">
        <w:rPr>
          <w:rFonts w:ascii="Arial" w:eastAsia="Times New Roman" w:hAnsi="Arial" w:cs="Arial"/>
          <w:lang w:eastAsia="en-GB"/>
        </w:rPr>
        <w:tab/>
      </w:r>
    </w:p>
    <w:p w14:paraId="4AD1D7CB" w14:textId="77777777" w:rsidR="00261649" w:rsidRPr="00261649" w:rsidRDefault="00261649" w:rsidP="00261649">
      <w:pPr>
        <w:numPr>
          <w:ilvl w:val="0"/>
          <w:numId w:val="7"/>
        </w:numPr>
        <w:spacing w:after="0" w:line="240" w:lineRule="auto"/>
        <w:rPr>
          <w:rFonts w:ascii="Arial" w:eastAsia="Times New Roman" w:hAnsi="Arial" w:cs="Arial"/>
          <w:lang w:eastAsia="en-GB"/>
        </w:rPr>
      </w:pPr>
      <w:r w:rsidRPr="00261649">
        <w:rPr>
          <w:rFonts w:ascii="Arial" w:eastAsia="Times New Roman" w:hAnsi="Arial" w:cs="Arial"/>
          <w:lang w:eastAsia="en-GB"/>
        </w:rPr>
        <w:t>All our children are safe and protected from harm.</w:t>
      </w:r>
    </w:p>
    <w:p w14:paraId="6F506CDF" w14:textId="77777777" w:rsidR="00261649" w:rsidRPr="00261649" w:rsidRDefault="00261649" w:rsidP="00261649">
      <w:pPr>
        <w:numPr>
          <w:ilvl w:val="0"/>
          <w:numId w:val="7"/>
        </w:numPr>
        <w:spacing w:after="0" w:line="240" w:lineRule="auto"/>
        <w:rPr>
          <w:rFonts w:ascii="Arial" w:eastAsia="Times New Roman" w:hAnsi="Arial" w:cs="Arial"/>
          <w:lang w:eastAsia="en-GB"/>
        </w:rPr>
      </w:pPr>
      <w:r w:rsidRPr="00261649">
        <w:rPr>
          <w:rFonts w:ascii="Arial" w:eastAsia="Times New Roman" w:hAnsi="Arial" w:cs="Arial"/>
          <w:lang w:eastAsia="en-GB"/>
        </w:rPr>
        <w:t>Policies and practices support a safe environment and encourage safe behaviour.</w:t>
      </w:r>
    </w:p>
    <w:p w14:paraId="7B6D96F4" w14:textId="77777777" w:rsidR="00261649" w:rsidRPr="00261649" w:rsidRDefault="00261649" w:rsidP="00261649">
      <w:pPr>
        <w:numPr>
          <w:ilvl w:val="0"/>
          <w:numId w:val="7"/>
        </w:numPr>
        <w:spacing w:after="0" w:line="240" w:lineRule="auto"/>
        <w:rPr>
          <w:rFonts w:ascii="Arial" w:eastAsia="Times New Roman" w:hAnsi="Arial" w:cs="Arial"/>
          <w:lang w:eastAsia="en-GB"/>
        </w:rPr>
      </w:pPr>
      <w:r w:rsidRPr="00261649">
        <w:rPr>
          <w:rFonts w:ascii="Arial" w:eastAsia="Times New Roman" w:hAnsi="Arial" w:cs="Arial"/>
          <w:lang w:eastAsia="en-GB"/>
        </w:rPr>
        <w:t xml:space="preserve">Everyone – staff, children, </w:t>
      </w:r>
      <w:r w:rsidRPr="00261649">
        <w:rPr>
          <w:rFonts w:ascii="Arial" w:eastAsia="Times New Roman" w:hAnsi="Arial" w:cs="Arial"/>
          <w:bCs/>
          <w:iCs/>
          <w:lang w:eastAsia="en-GB"/>
        </w:rPr>
        <w:t>Trustees</w:t>
      </w:r>
      <w:r w:rsidRPr="00261649">
        <w:rPr>
          <w:rFonts w:ascii="Arial" w:eastAsia="Times New Roman" w:hAnsi="Arial" w:cs="Arial"/>
          <w:b/>
          <w:bCs/>
          <w:i/>
          <w:iCs/>
          <w:lang w:eastAsia="en-GB"/>
        </w:rPr>
        <w:t xml:space="preserve">, </w:t>
      </w:r>
      <w:r w:rsidRPr="00261649">
        <w:rPr>
          <w:rFonts w:ascii="Arial" w:eastAsia="Times New Roman" w:hAnsi="Arial" w:cs="Arial"/>
          <w:lang w:eastAsia="en-GB"/>
        </w:rPr>
        <w:t xml:space="preserve">visitors, volunteers and parents – understands their responsibilities and expected conduct regarding safeguarding. </w:t>
      </w:r>
    </w:p>
    <w:p w14:paraId="3644F6DE" w14:textId="77777777" w:rsidR="00261649" w:rsidRPr="00261649" w:rsidRDefault="00261649" w:rsidP="00261649">
      <w:pPr>
        <w:spacing w:after="0" w:line="240" w:lineRule="auto"/>
        <w:rPr>
          <w:rFonts w:ascii="Arial" w:eastAsia="Times New Roman" w:hAnsi="Arial" w:cs="Arial"/>
          <w:lang w:eastAsia="en-GB"/>
        </w:rPr>
      </w:pPr>
    </w:p>
    <w:p w14:paraId="0EBF6F9A" w14:textId="77777777" w:rsidR="00261649" w:rsidRPr="00261649" w:rsidRDefault="00261649" w:rsidP="00261649">
      <w:pPr>
        <w:numPr>
          <w:ilvl w:val="0"/>
          <w:numId w:val="42"/>
        </w:numPr>
        <w:spacing w:after="0" w:line="240" w:lineRule="auto"/>
        <w:contextualSpacing/>
        <w:outlineLvl w:val="1"/>
        <w:rPr>
          <w:rFonts w:ascii="Arial" w:eastAsia="Times New Roman" w:hAnsi="Arial" w:cs="Arial"/>
          <w:b/>
          <w:bCs/>
          <w:color w:val="538135" w:themeColor="accent6" w:themeShade="BF"/>
          <w:sz w:val="24"/>
          <w:szCs w:val="24"/>
          <w:lang w:eastAsia="en-GB"/>
        </w:rPr>
      </w:pPr>
      <w:r w:rsidRPr="00261649">
        <w:rPr>
          <w:rFonts w:ascii="Arial" w:eastAsia="Times New Roman" w:hAnsi="Arial" w:cs="Arial"/>
          <w:b/>
          <w:bCs/>
          <w:color w:val="538135" w:themeColor="accent6" w:themeShade="BF"/>
          <w:sz w:val="24"/>
          <w:szCs w:val="24"/>
          <w:lang w:eastAsia="en-GB"/>
        </w:rPr>
        <w:t xml:space="preserve">Ethos </w:t>
      </w:r>
    </w:p>
    <w:p w14:paraId="61292F53" w14:textId="77777777" w:rsidR="00261649" w:rsidRPr="00261649" w:rsidRDefault="00261649" w:rsidP="00261649">
      <w:pPr>
        <w:spacing w:after="0" w:line="240" w:lineRule="auto"/>
        <w:outlineLvl w:val="1"/>
        <w:rPr>
          <w:rFonts w:ascii="Arial" w:eastAsia="Times New Roman" w:hAnsi="Arial" w:cs="Arial"/>
          <w:b/>
          <w:bCs/>
          <w:sz w:val="24"/>
          <w:szCs w:val="24"/>
          <w:lang w:eastAsia="en-GB"/>
        </w:rPr>
      </w:pPr>
    </w:p>
    <w:p w14:paraId="04096ED4" w14:textId="77777777" w:rsidR="00261649" w:rsidRPr="00261649" w:rsidRDefault="00261649" w:rsidP="00261649">
      <w:pPr>
        <w:spacing w:after="0" w:line="240" w:lineRule="auto"/>
        <w:outlineLvl w:val="1"/>
        <w:rPr>
          <w:rFonts w:ascii="Arial" w:eastAsia="Times New Roman" w:hAnsi="Arial" w:cs="Arial"/>
          <w:bCs/>
          <w:lang w:eastAsia="en-GB"/>
        </w:rPr>
      </w:pPr>
      <w:r w:rsidRPr="00261649">
        <w:rPr>
          <w:rFonts w:ascii="Arial" w:eastAsia="Times New Roman" w:hAnsi="Arial" w:cs="Arial"/>
          <w:bCs/>
          <w:i/>
          <w:sz w:val="24"/>
          <w:szCs w:val="24"/>
          <w:lang w:eastAsia="en-GB"/>
        </w:rPr>
        <w:t xml:space="preserve">‘Every child deserves the best possible start in life and the support that enables them to fulfil their potential. </w:t>
      </w:r>
      <w:r w:rsidRPr="00261649">
        <w:rPr>
          <w:rFonts w:ascii="Arial" w:eastAsia="Times New Roman" w:hAnsi="Arial" w:cs="Arial"/>
          <w:bCs/>
          <w:lang w:eastAsia="en-GB"/>
        </w:rPr>
        <w:t>Statutory Framework for the Early Years Foundation Stage (EYFS)</w:t>
      </w:r>
    </w:p>
    <w:p w14:paraId="78ED6F2A" w14:textId="77777777" w:rsidR="00261649" w:rsidRPr="00261649" w:rsidRDefault="00261649" w:rsidP="00261649">
      <w:pPr>
        <w:spacing w:after="0" w:line="240" w:lineRule="auto"/>
        <w:outlineLvl w:val="1"/>
        <w:rPr>
          <w:rFonts w:ascii="Arial" w:eastAsia="Times New Roman" w:hAnsi="Arial" w:cs="Arial"/>
          <w:bCs/>
          <w:sz w:val="24"/>
          <w:szCs w:val="24"/>
          <w:lang w:eastAsia="en-GB"/>
        </w:rPr>
      </w:pPr>
    </w:p>
    <w:p w14:paraId="47CE8848" w14:textId="62A1AFAF" w:rsidR="00261649" w:rsidRPr="00261649" w:rsidRDefault="00261649" w:rsidP="00261649">
      <w:pPr>
        <w:autoSpaceDE w:val="0"/>
        <w:autoSpaceDN w:val="0"/>
        <w:adjustRightInd w:val="0"/>
        <w:spacing w:after="0" w:line="240" w:lineRule="auto"/>
        <w:rPr>
          <w:rFonts w:ascii="Arial" w:eastAsia="Times New Roman" w:hAnsi="Arial" w:cs="Arial"/>
          <w:color w:val="000000"/>
          <w:sz w:val="24"/>
          <w:szCs w:val="24"/>
          <w:lang w:eastAsia="en-GB"/>
        </w:rPr>
      </w:pPr>
      <w:r w:rsidRPr="00261649">
        <w:rPr>
          <w:rFonts w:ascii="Arial" w:eastAsia="Times New Roman" w:hAnsi="Arial" w:cs="Arial"/>
          <w:color w:val="000000"/>
          <w:lang w:eastAsia="en-GB"/>
        </w:rPr>
        <w:t xml:space="preserve">At </w:t>
      </w:r>
      <w:proofErr w:type="gramStart"/>
      <w:r>
        <w:rPr>
          <w:rFonts w:ascii="Arial" w:eastAsia="Times New Roman" w:hAnsi="Arial" w:cs="Arial"/>
          <w:color w:val="000000"/>
          <w:lang w:eastAsia="en-GB"/>
        </w:rPr>
        <w:t>The</w:t>
      </w:r>
      <w:proofErr w:type="gramEnd"/>
      <w:r w:rsidR="00780A64">
        <w:rPr>
          <w:rFonts w:ascii="Arial" w:eastAsia="Times New Roman" w:hAnsi="Arial" w:cs="Arial"/>
          <w:color w:val="000000"/>
          <w:lang w:eastAsia="en-GB"/>
        </w:rPr>
        <w:t xml:space="preserve"> </w:t>
      </w:r>
      <w:r>
        <w:rPr>
          <w:rFonts w:ascii="Arial" w:eastAsia="Times New Roman" w:hAnsi="Arial" w:cs="Arial"/>
          <w:color w:val="000000"/>
          <w:lang w:eastAsia="en-GB"/>
        </w:rPr>
        <w:t>Hollow Lane Club</w:t>
      </w:r>
      <w:r w:rsidRPr="00261649">
        <w:rPr>
          <w:rFonts w:ascii="Arial" w:eastAsia="Times New Roman" w:hAnsi="Arial" w:cs="Arial"/>
          <w:color w:val="000000"/>
          <w:lang w:eastAsia="en-GB"/>
        </w:rPr>
        <w:t xml:space="preserve"> safeguarding is everyone’s responsibility. We strive to create a safe, supportive environment where every child</w:t>
      </w:r>
      <w:r>
        <w:rPr>
          <w:rFonts w:ascii="Arial" w:eastAsia="Times New Roman" w:hAnsi="Arial" w:cs="Arial"/>
          <w:color w:val="000000"/>
          <w:lang w:eastAsia="en-GB"/>
        </w:rPr>
        <w:t>/young person</w:t>
      </w:r>
      <w:r w:rsidRPr="00261649">
        <w:rPr>
          <w:rFonts w:ascii="Arial" w:eastAsia="Times New Roman" w:hAnsi="Arial" w:cs="Arial"/>
          <w:color w:val="000000"/>
          <w:lang w:eastAsia="en-GB"/>
        </w:rPr>
        <w:t xml:space="preserve"> can thrive.</w:t>
      </w:r>
    </w:p>
    <w:p w14:paraId="594F0CE5"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sz w:val="24"/>
          <w:szCs w:val="24"/>
          <w:lang w:eastAsia="en-GB"/>
        </w:rPr>
      </w:pPr>
    </w:p>
    <w:p w14:paraId="48AE85C2" w14:textId="7CBB1202"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We work closely with parents, carers and external agencies (e.g. Early Help, Front Door including MASH, Police, Social Care)</w:t>
      </w:r>
      <w:r w:rsidR="007A2BEF">
        <w:rPr>
          <w:rFonts w:ascii="Arial" w:eastAsia="Times New Roman" w:hAnsi="Arial" w:cs="Arial"/>
          <w:color w:val="000000"/>
          <w:lang w:eastAsia="en-GB"/>
        </w:rPr>
        <w:t xml:space="preserve"> </w:t>
      </w:r>
      <w:r w:rsidRPr="00261649">
        <w:rPr>
          <w:rFonts w:ascii="Arial" w:eastAsia="Times New Roman" w:hAnsi="Arial" w:cs="Arial"/>
          <w:color w:val="000000"/>
          <w:lang w:eastAsia="en-GB"/>
        </w:rPr>
        <w:t>to promote children’s Safety and well-being. Through meaningful relationships and engaging activities, we help children</w:t>
      </w:r>
      <w:r>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build essential life skills and protective behaviours. </w:t>
      </w:r>
    </w:p>
    <w:p w14:paraId="6A4E31C6"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sz w:val="24"/>
          <w:szCs w:val="24"/>
          <w:lang w:eastAsia="en-GB"/>
        </w:rPr>
      </w:pPr>
    </w:p>
    <w:p w14:paraId="54D87203"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This policy aligns with the principals of the </w:t>
      </w:r>
      <w:r w:rsidRPr="00261649">
        <w:rPr>
          <w:rFonts w:ascii="Arial" w:eastAsia="Times New Roman" w:hAnsi="Arial" w:cs="Arial"/>
          <w:i/>
          <w:iCs/>
          <w:color w:val="000000"/>
          <w:lang w:eastAsia="en-GB"/>
        </w:rPr>
        <w:t xml:space="preserve">Children Act 1989 </w:t>
      </w:r>
      <w:r w:rsidRPr="00261649">
        <w:rPr>
          <w:rFonts w:ascii="Arial" w:eastAsia="Times New Roman" w:hAnsi="Arial" w:cs="Arial"/>
          <w:color w:val="000000"/>
          <w:lang w:eastAsia="en-GB"/>
        </w:rPr>
        <w:t xml:space="preserve">and related statutory guidance as below: </w:t>
      </w:r>
    </w:p>
    <w:p w14:paraId="0E9ACB50"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hyperlink r:id="rId11" w:history="1">
        <w:r w:rsidR="00261649" w:rsidRPr="00261649">
          <w:rPr>
            <w:rFonts w:ascii="Arial" w:eastAsia="Times New Roman" w:hAnsi="Arial" w:cs="Times New Roman"/>
            <w:color w:val="0000FF"/>
            <w:u w:val="single"/>
            <w:lang w:eastAsia="en-GB"/>
          </w:rPr>
          <w:t>Early years foundation stage (EYFS) statutory framework - GOV.UK</w:t>
        </w:r>
      </w:hyperlink>
    </w:p>
    <w:p w14:paraId="637676F4"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hyperlink r:id="rId12" w:history="1">
        <w:r w:rsidR="00261649" w:rsidRPr="00261649">
          <w:rPr>
            <w:rFonts w:ascii="Arial" w:eastAsia="Times New Roman" w:hAnsi="Arial" w:cs="Times New Roman"/>
            <w:color w:val="0000FF"/>
            <w:u w:val="single"/>
            <w:lang w:eastAsia="en-GB"/>
          </w:rPr>
          <w:t>Working together to safeguard children - GOV.UK</w:t>
        </w:r>
      </w:hyperlink>
    </w:p>
    <w:p w14:paraId="52BE6600"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hyperlink r:id="rId13" w:history="1">
        <w:r w:rsidR="00261649" w:rsidRPr="00261649">
          <w:rPr>
            <w:rFonts w:ascii="Arial" w:eastAsia="Times New Roman" w:hAnsi="Arial" w:cs="Times New Roman"/>
            <w:color w:val="0000FF"/>
            <w:u w:val="single"/>
            <w:lang w:eastAsia="en-GB"/>
          </w:rPr>
          <w:t>What to do if you're worried a child is being abused</w:t>
        </w:r>
      </w:hyperlink>
    </w:p>
    <w:p w14:paraId="6D5BF566"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hyperlink r:id="rId14" w:history="1">
        <w:r w:rsidR="00261649" w:rsidRPr="00261649">
          <w:rPr>
            <w:rFonts w:ascii="Arial" w:eastAsia="Times New Roman" w:hAnsi="Arial" w:cs="Times New Roman"/>
            <w:color w:val="0000FF"/>
            <w:u w:val="single"/>
            <w:lang w:eastAsia="en-GB"/>
          </w:rPr>
          <w:t>Keeping children safe in education - GOV.UK</w:t>
        </w:r>
      </w:hyperlink>
    </w:p>
    <w:p w14:paraId="7BE23D5E"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hyperlink r:id="rId15" w:history="1">
        <w:r w:rsidR="00261649" w:rsidRPr="00261649">
          <w:rPr>
            <w:rFonts w:ascii="Arial" w:eastAsia="Times New Roman" w:hAnsi="Arial" w:cs="Times New Roman"/>
            <w:color w:val="0000FF"/>
            <w:u w:val="single"/>
            <w:lang w:eastAsia="en-GB"/>
          </w:rPr>
          <w:t>The Prevent duty: safeguarding learners vulnerable to radicalisation - GOV.UK</w:t>
        </w:r>
      </w:hyperlink>
    </w:p>
    <w:bookmarkStart w:id="0" w:name="_GoBack"/>
    <w:p w14:paraId="31592DF8"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r>
        <w:fldChar w:fldCharType="begin"/>
      </w:r>
      <w:r>
        <w:instrText xml:space="preserve"> HYPERLINK "https://www.gov.uk/government/publications/safeguarding-practitioners-information-sharing-advice" </w:instrText>
      </w:r>
      <w:r>
        <w:fldChar w:fldCharType="separate"/>
      </w:r>
      <w:r w:rsidR="00261649" w:rsidRPr="00261649">
        <w:rPr>
          <w:rFonts w:ascii="Arial" w:eastAsia="Times New Roman" w:hAnsi="Arial" w:cs="Times New Roman"/>
          <w:color w:val="0000FF"/>
          <w:u w:val="single"/>
          <w:lang w:eastAsia="en-GB"/>
        </w:rPr>
        <w:t>Information sharing advice for safeguarding practitioners - GOV.UK</w:t>
      </w:r>
      <w:r>
        <w:rPr>
          <w:rFonts w:ascii="Arial" w:eastAsia="Times New Roman" w:hAnsi="Arial" w:cs="Times New Roman"/>
          <w:color w:val="0000FF"/>
          <w:u w:val="single"/>
          <w:lang w:eastAsia="en-GB"/>
        </w:rPr>
        <w:fldChar w:fldCharType="end"/>
      </w:r>
    </w:p>
    <w:bookmarkEnd w:id="0"/>
    <w:p w14:paraId="45454F72"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r>
        <w:fldChar w:fldCharType="begin"/>
      </w:r>
      <w:r>
        <w:instrText xml:space="preserve"> HYPERLINK "h</w:instrText>
      </w:r>
      <w:r>
        <w:instrText xml:space="preserve">ttps://www.gov.uk/government/publications/safeguarding-children-and-protecting-professionals-in-early-years-settings-online-safety-considerations" </w:instrText>
      </w:r>
      <w:r>
        <w:fldChar w:fldCharType="separate"/>
      </w:r>
      <w:r w:rsidR="00261649" w:rsidRPr="00261649">
        <w:rPr>
          <w:rFonts w:ascii="Arial" w:eastAsia="Times New Roman" w:hAnsi="Arial" w:cs="Times New Roman"/>
          <w:color w:val="0000FF"/>
          <w:u w:val="single"/>
          <w:lang w:eastAsia="en-GB"/>
        </w:rPr>
        <w:t>Safeguarding children and protecting professionals in early years settings: online safety considerations - GOV.UK</w:t>
      </w:r>
      <w:r>
        <w:rPr>
          <w:rFonts w:ascii="Arial" w:eastAsia="Times New Roman" w:hAnsi="Arial" w:cs="Times New Roman"/>
          <w:color w:val="0000FF"/>
          <w:u w:val="single"/>
          <w:lang w:eastAsia="en-GB"/>
        </w:rPr>
        <w:fldChar w:fldCharType="end"/>
      </w:r>
    </w:p>
    <w:p w14:paraId="0F05A5C7" w14:textId="77777777" w:rsidR="00261649" w:rsidRPr="00261649" w:rsidRDefault="000B2BD7" w:rsidP="00261649">
      <w:pPr>
        <w:numPr>
          <w:ilvl w:val="0"/>
          <w:numId w:val="9"/>
        </w:numPr>
        <w:autoSpaceDE w:val="0"/>
        <w:autoSpaceDN w:val="0"/>
        <w:adjustRightInd w:val="0"/>
        <w:spacing w:after="0" w:line="240" w:lineRule="auto"/>
        <w:rPr>
          <w:rFonts w:ascii="Arial" w:eastAsia="Times New Roman" w:hAnsi="Arial" w:cs="Arial"/>
          <w:color w:val="000000"/>
          <w:lang w:eastAsia="en-GB"/>
        </w:rPr>
      </w:pPr>
      <w:hyperlink r:id="rId16" w:history="1">
        <w:r w:rsidR="00261649" w:rsidRPr="00261649">
          <w:rPr>
            <w:rFonts w:ascii="Arial" w:eastAsia="Times New Roman" w:hAnsi="Arial" w:cs="Times New Roman"/>
            <w:color w:val="0000FF"/>
            <w:u w:val="single"/>
            <w:lang w:eastAsia="en-GB"/>
          </w:rPr>
          <w:t>Multi-agency statutory guidance on female genital mutilation - GOV.UK</w:t>
        </w:r>
      </w:hyperlink>
    </w:p>
    <w:p w14:paraId="66B58334" w14:textId="77777777" w:rsidR="00261649" w:rsidRPr="00261649" w:rsidRDefault="00261649" w:rsidP="00261649">
      <w:pPr>
        <w:autoSpaceDE w:val="0"/>
        <w:autoSpaceDN w:val="0"/>
        <w:adjustRightInd w:val="0"/>
        <w:spacing w:after="0" w:line="240" w:lineRule="auto"/>
        <w:rPr>
          <w:rFonts w:ascii="Arial" w:eastAsia="Times New Roman" w:hAnsi="Arial" w:cs="Arial"/>
          <w:b/>
          <w:bCs/>
          <w:color w:val="000000"/>
          <w:lang w:eastAsia="en-GB"/>
        </w:rPr>
      </w:pPr>
    </w:p>
    <w:p w14:paraId="5C775FC5" w14:textId="77777777" w:rsidR="00261649" w:rsidRPr="00261649" w:rsidRDefault="00261649" w:rsidP="00261649">
      <w:pPr>
        <w:numPr>
          <w:ilvl w:val="0"/>
          <w:numId w:val="42"/>
        </w:numPr>
        <w:autoSpaceDE w:val="0"/>
        <w:autoSpaceDN w:val="0"/>
        <w:adjustRightInd w:val="0"/>
        <w:spacing w:after="0" w:line="240" w:lineRule="auto"/>
        <w:rPr>
          <w:rFonts w:ascii="Arial" w:eastAsia="Times New Roman" w:hAnsi="Arial" w:cs="Times New Roman"/>
          <w:b/>
          <w:bCs/>
          <w:color w:val="0070C0"/>
          <w:lang w:eastAsia="en-GB"/>
        </w:rPr>
      </w:pPr>
      <w:r w:rsidRPr="00261649">
        <w:rPr>
          <w:rFonts w:ascii="Arial" w:eastAsia="Times New Roman" w:hAnsi="Arial" w:cs="Times New Roman"/>
          <w:b/>
          <w:bCs/>
          <w:color w:val="0070C0"/>
          <w:lang w:eastAsia="en-GB"/>
        </w:rPr>
        <w:t>Key Personnel</w:t>
      </w:r>
    </w:p>
    <w:p w14:paraId="6AA1E866" w14:textId="77777777" w:rsidR="00261649" w:rsidRPr="00261649" w:rsidRDefault="00261649" w:rsidP="00261649">
      <w:pPr>
        <w:autoSpaceDE w:val="0"/>
        <w:autoSpaceDN w:val="0"/>
        <w:adjustRightInd w:val="0"/>
        <w:spacing w:after="0" w:line="240" w:lineRule="auto"/>
        <w:rPr>
          <w:rFonts w:ascii="Arial" w:eastAsia="Times New Roman" w:hAnsi="Arial" w:cs="Times New Roman"/>
          <w:b/>
          <w:bCs/>
          <w:lang w:eastAsia="en-GB"/>
        </w:rPr>
      </w:pPr>
    </w:p>
    <w:tbl>
      <w:tblPr>
        <w:tblStyle w:val="TableGrid"/>
        <w:tblW w:w="0" w:type="auto"/>
        <w:tblLook w:val="04A0" w:firstRow="1" w:lastRow="0" w:firstColumn="1" w:lastColumn="0" w:noHBand="0" w:noVBand="1"/>
      </w:tblPr>
      <w:tblGrid>
        <w:gridCol w:w="2543"/>
        <w:gridCol w:w="1546"/>
        <w:gridCol w:w="3812"/>
        <w:gridCol w:w="1629"/>
      </w:tblGrid>
      <w:tr w:rsidR="00261649" w:rsidRPr="00261649" w14:paraId="6223D7CD" w14:textId="77777777" w:rsidTr="00261649">
        <w:tc>
          <w:tcPr>
            <w:tcW w:w="2543" w:type="dxa"/>
          </w:tcPr>
          <w:p w14:paraId="605D771B" w14:textId="77777777" w:rsidR="00261649" w:rsidRPr="00261649" w:rsidRDefault="00261649" w:rsidP="00261649">
            <w:pPr>
              <w:autoSpaceDE w:val="0"/>
              <w:autoSpaceDN w:val="0"/>
              <w:adjustRightInd w:val="0"/>
              <w:rPr>
                <w:rFonts w:ascii="Arial" w:hAnsi="Arial" w:cs="Arial"/>
                <w:b/>
                <w:bCs/>
              </w:rPr>
            </w:pPr>
            <w:r w:rsidRPr="00261649">
              <w:rPr>
                <w:rFonts w:ascii="Arial" w:hAnsi="Arial" w:cs="Arial"/>
                <w:b/>
                <w:bCs/>
              </w:rPr>
              <w:t>Role</w:t>
            </w:r>
          </w:p>
        </w:tc>
        <w:tc>
          <w:tcPr>
            <w:tcW w:w="1546" w:type="dxa"/>
          </w:tcPr>
          <w:p w14:paraId="7CAF2FC8" w14:textId="77777777" w:rsidR="00261649" w:rsidRPr="00261649" w:rsidRDefault="00261649" w:rsidP="00261649">
            <w:pPr>
              <w:autoSpaceDE w:val="0"/>
              <w:autoSpaceDN w:val="0"/>
              <w:adjustRightInd w:val="0"/>
              <w:rPr>
                <w:rFonts w:ascii="Arial" w:hAnsi="Arial" w:cs="Arial"/>
                <w:b/>
                <w:bCs/>
              </w:rPr>
            </w:pPr>
            <w:r w:rsidRPr="00261649">
              <w:rPr>
                <w:rFonts w:ascii="Arial" w:hAnsi="Arial" w:cs="Arial"/>
                <w:b/>
                <w:bCs/>
              </w:rPr>
              <w:t>Name</w:t>
            </w:r>
          </w:p>
        </w:tc>
        <w:tc>
          <w:tcPr>
            <w:tcW w:w="3812" w:type="dxa"/>
          </w:tcPr>
          <w:p w14:paraId="67C8F7DA" w14:textId="77777777" w:rsidR="00261649" w:rsidRPr="00261649" w:rsidRDefault="00261649" w:rsidP="00261649">
            <w:pPr>
              <w:autoSpaceDE w:val="0"/>
              <w:autoSpaceDN w:val="0"/>
              <w:adjustRightInd w:val="0"/>
              <w:rPr>
                <w:rFonts w:ascii="Arial" w:hAnsi="Arial" w:cs="Arial"/>
                <w:b/>
                <w:bCs/>
              </w:rPr>
            </w:pPr>
            <w:r w:rsidRPr="00261649">
              <w:rPr>
                <w:rFonts w:ascii="Arial" w:hAnsi="Arial" w:cs="Arial"/>
                <w:b/>
                <w:bCs/>
              </w:rPr>
              <w:t>Email</w:t>
            </w:r>
          </w:p>
        </w:tc>
        <w:tc>
          <w:tcPr>
            <w:tcW w:w="1629" w:type="dxa"/>
          </w:tcPr>
          <w:p w14:paraId="23D94B20" w14:textId="77777777" w:rsidR="00261649" w:rsidRPr="00261649" w:rsidRDefault="00261649" w:rsidP="00261649">
            <w:pPr>
              <w:autoSpaceDE w:val="0"/>
              <w:autoSpaceDN w:val="0"/>
              <w:adjustRightInd w:val="0"/>
              <w:rPr>
                <w:rFonts w:ascii="Arial" w:hAnsi="Arial" w:cs="Arial"/>
                <w:b/>
                <w:bCs/>
              </w:rPr>
            </w:pPr>
            <w:r w:rsidRPr="00261649">
              <w:rPr>
                <w:rFonts w:ascii="Arial" w:hAnsi="Arial" w:cs="Arial"/>
                <w:b/>
                <w:bCs/>
              </w:rPr>
              <w:t>Telephone</w:t>
            </w:r>
          </w:p>
        </w:tc>
      </w:tr>
      <w:tr w:rsidR="00261649" w:rsidRPr="00261649" w14:paraId="30153B67" w14:textId="77777777" w:rsidTr="00261649">
        <w:tc>
          <w:tcPr>
            <w:tcW w:w="2543" w:type="dxa"/>
          </w:tcPr>
          <w:p w14:paraId="141AB0C3" w14:textId="77777777" w:rsidR="00261649" w:rsidRPr="00261649" w:rsidRDefault="00261649" w:rsidP="00261649">
            <w:pPr>
              <w:autoSpaceDE w:val="0"/>
              <w:autoSpaceDN w:val="0"/>
              <w:adjustRightInd w:val="0"/>
              <w:rPr>
                <w:rFonts w:ascii="Arial" w:hAnsi="Arial" w:cs="Arial"/>
              </w:rPr>
            </w:pPr>
            <w:r w:rsidRPr="00261649">
              <w:rPr>
                <w:rFonts w:ascii="Arial" w:hAnsi="Arial" w:cs="Arial"/>
              </w:rPr>
              <w:t>Designated Safeguarding Lead (DSL)</w:t>
            </w:r>
          </w:p>
        </w:tc>
        <w:tc>
          <w:tcPr>
            <w:tcW w:w="1546" w:type="dxa"/>
          </w:tcPr>
          <w:p w14:paraId="5EFBE1C9"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Mary Roche</w:t>
            </w:r>
          </w:p>
        </w:tc>
        <w:tc>
          <w:tcPr>
            <w:tcW w:w="3812" w:type="dxa"/>
          </w:tcPr>
          <w:p w14:paraId="0011B7A9" w14:textId="77777777" w:rsidR="00261649" w:rsidRDefault="000B2BD7" w:rsidP="00261649">
            <w:pPr>
              <w:autoSpaceDE w:val="0"/>
              <w:autoSpaceDN w:val="0"/>
              <w:adjustRightInd w:val="0"/>
              <w:rPr>
                <w:rFonts w:ascii="Arial" w:hAnsi="Arial" w:cs="Arial"/>
                <w:bCs/>
              </w:rPr>
            </w:pPr>
            <w:hyperlink r:id="rId17" w:history="1">
              <w:r w:rsidR="00261649" w:rsidRPr="00F764C1">
                <w:rPr>
                  <w:rStyle w:val="Hyperlink"/>
                  <w:rFonts w:ascii="Arial" w:hAnsi="Arial" w:cs="Arial"/>
                  <w:bCs/>
                </w:rPr>
                <w:t>Mary@hollowlane.org.uk</w:t>
              </w:r>
            </w:hyperlink>
          </w:p>
          <w:p w14:paraId="42BF877D" w14:textId="77777777" w:rsidR="00261649" w:rsidRPr="00261649" w:rsidRDefault="00261649" w:rsidP="00261649">
            <w:pPr>
              <w:autoSpaceDE w:val="0"/>
              <w:autoSpaceDN w:val="0"/>
              <w:adjustRightInd w:val="0"/>
              <w:rPr>
                <w:rFonts w:ascii="Arial" w:hAnsi="Arial" w:cs="Arial"/>
                <w:bCs/>
              </w:rPr>
            </w:pPr>
          </w:p>
        </w:tc>
        <w:tc>
          <w:tcPr>
            <w:tcW w:w="1629" w:type="dxa"/>
          </w:tcPr>
          <w:p w14:paraId="48BDAFFC"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01392463823</w:t>
            </w:r>
          </w:p>
        </w:tc>
      </w:tr>
      <w:tr w:rsidR="00261649" w:rsidRPr="00261649" w14:paraId="75DC222B" w14:textId="77777777" w:rsidTr="00261649">
        <w:tc>
          <w:tcPr>
            <w:tcW w:w="2543" w:type="dxa"/>
          </w:tcPr>
          <w:p w14:paraId="3994A4A0" w14:textId="77777777" w:rsidR="00261649" w:rsidRPr="00261649" w:rsidRDefault="00261649" w:rsidP="00261649">
            <w:pPr>
              <w:autoSpaceDE w:val="0"/>
              <w:autoSpaceDN w:val="0"/>
              <w:adjustRightInd w:val="0"/>
              <w:rPr>
                <w:rFonts w:ascii="Arial" w:hAnsi="Arial" w:cs="Arial"/>
              </w:rPr>
            </w:pPr>
            <w:r w:rsidRPr="00261649">
              <w:rPr>
                <w:rFonts w:ascii="Arial" w:hAnsi="Arial" w:cs="Arial"/>
              </w:rPr>
              <w:t>Deputy DSL</w:t>
            </w:r>
            <w:r>
              <w:rPr>
                <w:rFonts w:ascii="Arial" w:hAnsi="Arial" w:cs="Arial"/>
              </w:rPr>
              <w:t>s</w:t>
            </w:r>
          </w:p>
        </w:tc>
        <w:tc>
          <w:tcPr>
            <w:tcW w:w="1546" w:type="dxa"/>
          </w:tcPr>
          <w:p w14:paraId="167C6F89"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Becky Seviour</w:t>
            </w:r>
          </w:p>
          <w:p w14:paraId="3ECF9357"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Louise Phillips</w:t>
            </w:r>
          </w:p>
          <w:p w14:paraId="3C544FC4"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Deb Ward</w:t>
            </w:r>
          </w:p>
        </w:tc>
        <w:tc>
          <w:tcPr>
            <w:tcW w:w="3812" w:type="dxa"/>
          </w:tcPr>
          <w:p w14:paraId="0984DFE8" w14:textId="77777777" w:rsidR="00261649" w:rsidRPr="00261649" w:rsidRDefault="000B2BD7" w:rsidP="00261649">
            <w:pPr>
              <w:autoSpaceDE w:val="0"/>
              <w:autoSpaceDN w:val="0"/>
              <w:adjustRightInd w:val="0"/>
              <w:rPr>
                <w:rFonts w:ascii="Arial" w:hAnsi="Arial" w:cs="Arial"/>
                <w:bCs/>
              </w:rPr>
            </w:pPr>
            <w:hyperlink r:id="rId18" w:history="1">
              <w:r w:rsidR="00261649" w:rsidRPr="00261649">
                <w:rPr>
                  <w:rFonts w:ascii="Arial" w:hAnsi="Arial" w:cs="Arial"/>
                  <w:bCs/>
                  <w:color w:val="0000FF"/>
                  <w:u w:val="single"/>
                </w:rPr>
                <w:t>reseviour@ellentinkham.devon.sch.uk</w:t>
              </w:r>
            </w:hyperlink>
          </w:p>
          <w:p w14:paraId="498E889E" w14:textId="77777777" w:rsidR="00261649" w:rsidRPr="00261649" w:rsidRDefault="000B2BD7" w:rsidP="00261649">
            <w:pPr>
              <w:autoSpaceDE w:val="0"/>
              <w:autoSpaceDN w:val="0"/>
              <w:adjustRightInd w:val="0"/>
              <w:rPr>
                <w:rFonts w:ascii="Arial" w:hAnsi="Arial" w:cs="Arial"/>
                <w:bCs/>
              </w:rPr>
            </w:pPr>
            <w:hyperlink r:id="rId19" w:history="1">
              <w:r w:rsidR="00261649" w:rsidRPr="00261649">
                <w:rPr>
                  <w:rStyle w:val="Hyperlink"/>
                  <w:rFonts w:ascii="Arial" w:hAnsi="Arial" w:cs="Arial"/>
                  <w:bCs/>
                </w:rPr>
                <w:t>Hr/adminmanager@hollowlane.org.uk</w:t>
              </w:r>
            </w:hyperlink>
          </w:p>
          <w:p w14:paraId="7C1BFE38" w14:textId="77777777" w:rsidR="00261649" w:rsidRDefault="000B2BD7" w:rsidP="00261649">
            <w:pPr>
              <w:autoSpaceDE w:val="0"/>
              <w:autoSpaceDN w:val="0"/>
              <w:adjustRightInd w:val="0"/>
              <w:rPr>
                <w:rFonts w:ascii="Arial" w:hAnsi="Arial" w:cs="Arial"/>
                <w:bCs/>
              </w:rPr>
            </w:pPr>
            <w:hyperlink r:id="rId20" w:history="1">
              <w:r w:rsidR="00261649" w:rsidRPr="00F764C1">
                <w:rPr>
                  <w:rStyle w:val="Hyperlink"/>
                  <w:rFonts w:ascii="Arial" w:hAnsi="Arial" w:cs="Arial"/>
                  <w:bCs/>
                </w:rPr>
                <w:t>Admin@hollowlane.org.uk</w:t>
              </w:r>
            </w:hyperlink>
          </w:p>
          <w:p w14:paraId="58F4AEF7" w14:textId="77777777" w:rsidR="00261649" w:rsidRPr="00261649" w:rsidRDefault="00261649" w:rsidP="00261649">
            <w:pPr>
              <w:autoSpaceDE w:val="0"/>
              <w:autoSpaceDN w:val="0"/>
              <w:adjustRightInd w:val="0"/>
              <w:rPr>
                <w:rFonts w:ascii="Arial" w:hAnsi="Arial" w:cs="Arial"/>
                <w:bCs/>
              </w:rPr>
            </w:pPr>
          </w:p>
        </w:tc>
        <w:tc>
          <w:tcPr>
            <w:tcW w:w="1629" w:type="dxa"/>
          </w:tcPr>
          <w:p w14:paraId="3DE9270D" w14:textId="77777777" w:rsidR="00261649" w:rsidRPr="00261649" w:rsidRDefault="00261649" w:rsidP="00261649">
            <w:pPr>
              <w:autoSpaceDE w:val="0"/>
              <w:autoSpaceDN w:val="0"/>
              <w:adjustRightInd w:val="0"/>
              <w:rPr>
                <w:rFonts w:ascii="Arial" w:hAnsi="Arial" w:cs="Arial"/>
                <w:bCs/>
              </w:rPr>
            </w:pPr>
          </w:p>
          <w:p w14:paraId="348BF816" w14:textId="77777777" w:rsidR="00261649" w:rsidRPr="00261649" w:rsidRDefault="00261649" w:rsidP="00261649">
            <w:pPr>
              <w:autoSpaceDE w:val="0"/>
              <w:autoSpaceDN w:val="0"/>
              <w:adjustRightInd w:val="0"/>
              <w:rPr>
                <w:rFonts w:ascii="Arial" w:hAnsi="Arial" w:cs="Arial"/>
                <w:bCs/>
              </w:rPr>
            </w:pPr>
          </w:p>
          <w:p w14:paraId="78B94013"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01392463823</w:t>
            </w:r>
          </w:p>
        </w:tc>
      </w:tr>
      <w:tr w:rsidR="00261649" w:rsidRPr="00261649" w14:paraId="452E15F1" w14:textId="77777777" w:rsidTr="00261649">
        <w:tc>
          <w:tcPr>
            <w:tcW w:w="2543" w:type="dxa"/>
          </w:tcPr>
          <w:p w14:paraId="1917C2D6" w14:textId="77777777" w:rsidR="00261649" w:rsidRPr="00261649" w:rsidRDefault="00261649" w:rsidP="00261649">
            <w:pPr>
              <w:autoSpaceDE w:val="0"/>
              <w:autoSpaceDN w:val="0"/>
              <w:adjustRightInd w:val="0"/>
              <w:rPr>
                <w:rFonts w:ascii="Arial" w:hAnsi="Arial" w:cs="Arial"/>
              </w:rPr>
            </w:pPr>
            <w:r w:rsidRPr="00261649">
              <w:rPr>
                <w:rFonts w:ascii="Arial" w:hAnsi="Arial" w:cs="Arial"/>
              </w:rPr>
              <w:t>Manager/Playleader</w:t>
            </w:r>
          </w:p>
        </w:tc>
        <w:tc>
          <w:tcPr>
            <w:tcW w:w="1546" w:type="dxa"/>
          </w:tcPr>
          <w:p w14:paraId="3F9A3EEB"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Mary Roche</w:t>
            </w:r>
          </w:p>
        </w:tc>
        <w:tc>
          <w:tcPr>
            <w:tcW w:w="3812" w:type="dxa"/>
          </w:tcPr>
          <w:p w14:paraId="1B6C9989" w14:textId="77777777" w:rsidR="00261649" w:rsidRDefault="000B2BD7" w:rsidP="00261649">
            <w:pPr>
              <w:autoSpaceDE w:val="0"/>
              <w:autoSpaceDN w:val="0"/>
              <w:adjustRightInd w:val="0"/>
              <w:rPr>
                <w:rFonts w:ascii="Arial" w:hAnsi="Arial" w:cs="Arial"/>
                <w:bCs/>
              </w:rPr>
            </w:pPr>
            <w:hyperlink r:id="rId21" w:history="1">
              <w:r w:rsidR="00261649" w:rsidRPr="00F764C1">
                <w:rPr>
                  <w:rStyle w:val="Hyperlink"/>
                  <w:rFonts w:ascii="Arial" w:hAnsi="Arial" w:cs="Arial"/>
                  <w:bCs/>
                </w:rPr>
                <w:t>Mary@hollowlane.org.uk</w:t>
              </w:r>
            </w:hyperlink>
          </w:p>
          <w:p w14:paraId="304AE048" w14:textId="77777777" w:rsidR="00261649" w:rsidRPr="00261649" w:rsidRDefault="00261649" w:rsidP="00261649">
            <w:pPr>
              <w:autoSpaceDE w:val="0"/>
              <w:autoSpaceDN w:val="0"/>
              <w:adjustRightInd w:val="0"/>
              <w:rPr>
                <w:rFonts w:ascii="Arial" w:hAnsi="Arial" w:cs="Arial"/>
                <w:bCs/>
              </w:rPr>
            </w:pPr>
          </w:p>
        </w:tc>
        <w:tc>
          <w:tcPr>
            <w:tcW w:w="1629" w:type="dxa"/>
          </w:tcPr>
          <w:p w14:paraId="438AF6E2" w14:textId="77777777" w:rsidR="00261649" w:rsidRPr="00261649" w:rsidRDefault="00261649" w:rsidP="00261649">
            <w:pPr>
              <w:autoSpaceDE w:val="0"/>
              <w:autoSpaceDN w:val="0"/>
              <w:adjustRightInd w:val="0"/>
              <w:rPr>
                <w:rFonts w:ascii="Arial" w:hAnsi="Arial" w:cs="Arial"/>
                <w:bCs/>
              </w:rPr>
            </w:pPr>
            <w:r>
              <w:rPr>
                <w:rFonts w:ascii="Arial" w:hAnsi="Arial" w:cs="Arial"/>
                <w:bCs/>
              </w:rPr>
              <w:t>01392463923</w:t>
            </w:r>
          </w:p>
        </w:tc>
      </w:tr>
      <w:tr w:rsidR="00261649" w:rsidRPr="00261649" w14:paraId="515BFCEE" w14:textId="77777777" w:rsidTr="00261649">
        <w:tc>
          <w:tcPr>
            <w:tcW w:w="2543" w:type="dxa"/>
          </w:tcPr>
          <w:p w14:paraId="140C903A" w14:textId="77777777" w:rsidR="00261649" w:rsidRPr="00261649" w:rsidRDefault="00261649" w:rsidP="00261649">
            <w:pPr>
              <w:autoSpaceDE w:val="0"/>
              <w:autoSpaceDN w:val="0"/>
              <w:adjustRightInd w:val="0"/>
              <w:rPr>
                <w:rFonts w:ascii="Arial" w:hAnsi="Arial" w:cs="Arial"/>
              </w:rPr>
            </w:pPr>
            <w:r w:rsidRPr="00261649">
              <w:rPr>
                <w:rFonts w:ascii="Arial" w:hAnsi="Arial" w:cs="Arial"/>
              </w:rPr>
              <w:t>Chair</w:t>
            </w:r>
            <w:r>
              <w:rPr>
                <w:rFonts w:ascii="Arial" w:hAnsi="Arial" w:cs="Arial"/>
              </w:rPr>
              <w:t xml:space="preserve"> of Trustees</w:t>
            </w:r>
          </w:p>
        </w:tc>
        <w:tc>
          <w:tcPr>
            <w:tcW w:w="1546" w:type="dxa"/>
          </w:tcPr>
          <w:p w14:paraId="4105B419"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Amelia Robinson</w:t>
            </w:r>
          </w:p>
        </w:tc>
        <w:tc>
          <w:tcPr>
            <w:tcW w:w="3812" w:type="dxa"/>
          </w:tcPr>
          <w:p w14:paraId="12DAF14F" w14:textId="77777777" w:rsidR="00261649" w:rsidRDefault="000B2BD7" w:rsidP="00261649">
            <w:pPr>
              <w:autoSpaceDE w:val="0"/>
              <w:autoSpaceDN w:val="0"/>
              <w:adjustRightInd w:val="0"/>
              <w:rPr>
                <w:rFonts w:ascii="Arial" w:hAnsi="Arial" w:cs="Arial"/>
                <w:bCs/>
              </w:rPr>
            </w:pPr>
            <w:hyperlink r:id="rId22" w:history="1">
              <w:r w:rsidR="00261649" w:rsidRPr="00F764C1">
                <w:rPr>
                  <w:rStyle w:val="Hyperlink"/>
                  <w:rFonts w:ascii="Arial" w:hAnsi="Arial" w:cs="Arial"/>
                  <w:bCs/>
                </w:rPr>
                <w:t>Chair@hollowlane.org.uk</w:t>
              </w:r>
            </w:hyperlink>
          </w:p>
          <w:p w14:paraId="74682F73" w14:textId="77777777" w:rsidR="00261649" w:rsidRPr="00261649" w:rsidRDefault="00261649" w:rsidP="00261649">
            <w:pPr>
              <w:autoSpaceDE w:val="0"/>
              <w:autoSpaceDN w:val="0"/>
              <w:adjustRightInd w:val="0"/>
              <w:rPr>
                <w:rFonts w:ascii="Arial" w:hAnsi="Arial" w:cs="Arial"/>
                <w:bCs/>
              </w:rPr>
            </w:pPr>
          </w:p>
        </w:tc>
        <w:tc>
          <w:tcPr>
            <w:tcW w:w="1629" w:type="dxa"/>
          </w:tcPr>
          <w:p w14:paraId="5BF1411E"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07816609267</w:t>
            </w:r>
          </w:p>
        </w:tc>
      </w:tr>
      <w:tr w:rsidR="00261649" w:rsidRPr="00261649" w14:paraId="61C457FE" w14:textId="77777777" w:rsidTr="00261649">
        <w:tc>
          <w:tcPr>
            <w:tcW w:w="2543" w:type="dxa"/>
          </w:tcPr>
          <w:p w14:paraId="510318EA" w14:textId="77777777" w:rsidR="00261649" w:rsidRPr="00261649" w:rsidRDefault="00261649" w:rsidP="00261649">
            <w:pPr>
              <w:autoSpaceDE w:val="0"/>
              <w:autoSpaceDN w:val="0"/>
              <w:adjustRightInd w:val="0"/>
              <w:rPr>
                <w:rFonts w:ascii="Arial" w:hAnsi="Arial" w:cs="Arial"/>
              </w:rPr>
            </w:pPr>
            <w:r w:rsidRPr="00261649">
              <w:rPr>
                <w:rFonts w:ascii="Arial" w:hAnsi="Arial" w:cs="Arial"/>
              </w:rPr>
              <w:t>Safeguarding trustee</w:t>
            </w:r>
          </w:p>
        </w:tc>
        <w:tc>
          <w:tcPr>
            <w:tcW w:w="1546" w:type="dxa"/>
          </w:tcPr>
          <w:p w14:paraId="7EDFBCC5" w14:textId="77777777" w:rsidR="00261649" w:rsidRPr="00261649" w:rsidRDefault="00261649" w:rsidP="00261649">
            <w:pPr>
              <w:autoSpaceDE w:val="0"/>
              <w:autoSpaceDN w:val="0"/>
              <w:adjustRightInd w:val="0"/>
              <w:rPr>
                <w:rFonts w:ascii="Arial" w:hAnsi="Arial" w:cs="Arial"/>
                <w:bCs/>
              </w:rPr>
            </w:pPr>
            <w:r w:rsidRPr="00261649">
              <w:rPr>
                <w:rFonts w:ascii="Arial" w:hAnsi="Arial" w:cs="Arial"/>
                <w:bCs/>
              </w:rPr>
              <w:t>Nikki Burroughs</w:t>
            </w:r>
          </w:p>
        </w:tc>
        <w:tc>
          <w:tcPr>
            <w:tcW w:w="3812" w:type="dxa"/>
          </w:tcPr>
          <w:p w14:paraId="6859C3C1" w14:textId="77777777" w:rsidR="00261649" w:rsidRPr="00261649" w:rsidRDefault="000B2BD7" w:rsidP="00261649">
            <w:pPr>
              <w:autoSpaceDE w:val="0"/>
              <w:autoSpaceDN w:val="0"/>
              <w:adjustRightInd w:val="0"/>
              <w:rPr>
                <w:rFonts w:ascii="Arial" w:hAnsi="Arial" w:cs="Arial"/>
                <w:bCs/>
              </w:rPr>
            </w:pPr>
            <w:hyperlink r:id="rId23" w:history="1">
              <w:r w:rsidR="00261649" w:rsidRPr="00261649">
                <w:rPr>
                  <w:rStyle w:val="Hyperlink"/>
                  <w:rFonts w:ascii="Arial" w:hAnsi="Arial" w:cs="Arial"/>
                  <w:bCs/>
                </w:rPr>
                <w:t>nburroughs@learntolive.devon.sch.uk</w:t>
              </w:r>
            </w:hyperlink>
          </w:p>
        </w:tc>
        <w:tc>
          <w:tcPr>
            <w:tcW w:w="1629" w:type="dxa"/>
          </w:tcPr>
          <w:p w14:paraId="56B7BC6C" w14:textId="77777777" w:rsidR="00261649" w:rsidRPr="00261649" w:rsidRDefault="00261649" w:rsidP="00261649">
            <w:pPr>
              <w:pStyle w:val="Default"/>
              <w:rPr>
                <w:bCs/>
                <w:color w:val="auto"/>
                <w:sz w:val="20"/>
                <w:szCs w:val="20"/>
              </w:rPr>
            </w:pPr>
            <w:r w:rsidRPr="00261649">
              <w:rPr>
                <w:bCs/>
                <w:color w:val="auto"/>
                <w:sz w:val="20"/>
                <w:szCs w:val="20"/>
              </w:rPr>
              <w:t>01392467168</w:t>
            </w:r>
          </w:p>
        </w:tc>
      </w:tr>
    </w:tbl>
    <w:p w14:paraId="4470A688" w14:textId="77777777" w:rsidR="00261649" w:rsidRPr="00261649" w:rsidRDefault="00261649" w:rsidP="00261649">
      <w:pPr>
        <w:autoSpaceDE w:val="0"/>
        <w:autoSpaceDN w:val="0"/>
        <w:adjustRightInd w:val="0"/>
        <w:spacing w:after="0" w:line="240" w:lineRule="auto"/>
        <w:rPr>
          <w:rFonts w:ascii="Arial" w:eastAsia="Times New Roman" w:hAnsi="Arial" w:cs="Arial"/>
          <w:b/>
          <w:bCs/>
          <w:sz w:val="24"/>
          <w:szCs w:val="24"/>
          <w:lang w:eastAsia="en-GB"/>
        </w:rPr>
      </w:pPr>
    </w:p>
    <w:p w14:paraId="30B18187" w14:textId="77777777" w:rsidR="00261649" w:rsidRPr="00261649" w:rsidRDefault="00261649" w:rsidP="00261649">
      <w:pPr>
        <w:autoSpaceDE w:val="0"/>
        <w:autoSpaceDN w:val="0"/>
        <w:adjustRightInd w:val="0"/>
        <w:spacing w:after="0" w:line="240" w:lineRule="auto"/>
        <w:rPr>
          <w:rFonts w:ascii="Arial" w:eastAsia="Times New Roman" w:hAnsi="Arial" w:cs="Arial"/>
          <w:b/>
          <w:color w:val="70AD47" w:themeColor="accent6"/>
          <w:lang w:eastAsia="en-GB"/>
        </w:rPr>
      </w:pPr>
    </w:p>
    <w:p w14:paraId="24C2F4E2" w14:textId="77777777" w:rsidR="00261649" w:rsidRPr="00261649" w:rsidRDefault="00261649" w:rsidP="00261649">
      <w:pPr>
        <w:numPr>
          <w:ilvl w:val="0"/>
          <w:numId w:val="42"/>
        </w:numPr>
        <w:autoSpaceDE w:val="0"/>
        <w:autoSpaceDN w:val="0"/>
        <w:adjustRightInd w:val="0"/>
        <w:spacing w:after="0" w:line="240" w:lineRule="auto"/>
        <w:rPr>
          <w:rFonts w:ascii="Arial" w:eastAsia="Times New Roman" w:hAnsi="Arial" w:cs="Arial"/>
          <w:b/>
          <w:bCs/>
          <w:color w:val="538135" w:themeColor="accent6" w:themeShade="BF"/>
          <w:lang w:eastAsia="en-GB"/>
        </w:rPr>
      </w:pPr>
      <w:r w:rsidRPr="00261649">
        <w:rPr>
          <w:rFonts w:ascii="Arial" w:eastAsia="Times New Roman" w:hAnsi="Arial" w:cs="Arial"/>
          <w:b/>
          <w:bCs/>
          <w:color w:val="538135" w:themeColor="accent6" w:themeShade="BF"/>
          <w:lang w:eastAsia="en-GB"/>
        </w:rPr>
        <w:t>Responsibilities and Expectations</w:t>
      </w:r>
    </w:p>
    <w:p w14:paraId="66393799" w14:textId="77777777" w:rsidR="00261649" w:rsidRPr="00261649" w:rsidRDefault="00261649" w:rsidP="00261649">
      <w:pPr>
        <w:autoSpaceDE w:val="0"/>
        <w:autoSpaceDN w:val="0"/>
        <w:adjustRightInd w:val="0"/>
        <w:spacing w:after="0" w:line="240" w:lineRule="auto"/>
        <w:rPr>
          <w:rFonts w:ascii="Arial" w:eastAsia="Times New Roman" w:hAnsi="Arial" w:cs="Arial"/>
          <w:b/>
          <w:bCs/>
          <w:lang w:eastAsia="en-GB"/>
        </w:rPr>
      </w:pPr>
    </w:p>
    <w:p w14:paraId="3C16DCF2" w14:textId="77777777" w:rsid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The </w:t>
      </w:r>
      <w:r>
        <w:rPr>
          <w:rFonts w:ascii="Arial" w:eastAsia="Times New Roman" w:hAnsi="Arial" w:cs="Arial"/>
          <w:color w:val="000000"/>
          <w:lang w:eastAsia="en-GB"/>
        </w:rPr>
        <w:t>Board of Trustees is</w:t>
      </w:r>
      <w:r w:rsidRPr="00261649">
        <w:rPr>
          <w:rFonts w:ascii="Arial" w:eastAsia="Times New Roman" w:hAnsi="Arial" w:cs="Arial"/>
          <w:color w:val="000000"/>
          <w:lang w:eastAsia="en-GB"/>
        </w:rPr>
        <w:t xml:space="preserve"> committed to its duty under Section 11 of the </w:t>
      </w:r>
      <w:r w:rsidRPr="00261649">
        <w:rPr>
          <w:rFonts w:ascii="Arial" w:eastAsia="Times New Roman" w:hAnsi="Arial" w:cs="Arial"/>
          <w:i/>
          <w:iCs/>
          <w:color w:val="000000"/>
          <w:lang w:eastAsia="en-GB"/>
        </w:rPr>
        <w:t xml:space="preserve">Children Act </w:t>
      </w:r>
      <w:r w:rsidRPr="00261649">
        <w:rPr>
          <w:rFonts w:ascii="Arial" w:eastAsia="Times New Roman" w:hAnsi="Arial" w:cs="Arial"/>
          <w:color w:val="000000"/>
          <w:lang w:eastAsia="en-GB"/>
        </w:rPr>
        <w:t xml:space="preserve">and </w:t>
      </w:r>
      <w:r w:rsidRPr="00261649">
        <w:rPr>
          <w:rFonts w:ascii="Arial" w:eastAsia="Times New Roman" w:hAnsi="Arial" w:cs="Arial"/>
          <w:i/>
          <w:iCs/>
          <w:color w:val="000000"/>
          <w:lang w:eastAsia="en-GB"/>
        </w:rPr>
        <w:t>Working Together to Safeguard Children</w:t>
      </w:r>
      <w:r w:rsidRPr="00261649">
        <w:rPr>
          <w:rFonts w:ascii="Arial" w:eastAsia="Times New Roman" w:hAnsi="Arial" w:cs="Arial"/>
          <w:color w:val="000000"/>
          <w:lang w:eastAsia="en-GB"/>
        </w:rPr>
        <w:t xml:space="preserve"> to protect and promote children</w:t>
      </w:r>
      <w:r>
        <w:rPr>
          <w:rFonts w:ascii="Arial" w:eastAsia="Times New Roman" w:hAnsi="Arial" w:cs="Arial"/>
          <w:color w:val="000000"/>
          <w:lang w:eastAsia="en-GB"/>
        </w:rPr>
        <w:t>/young people’s</w:t>
      </w:r>
      <w:r w:rsidRPr="00261649">
        <w:rPr>
          <w:rFonts w:ascii="Arial" w:eastAsia="Times New Roman" w:hAnsi="Arial" w:cs="Arial"/>
          <w:color w:val="000000"/>
          <w:lang w:eastAsia="en-GB"/>
        </w:rPr>
        <w:t xml:space="preserve"> welfare. We work </w:t>
      </w:r>
      <w:r w:rsidRPr="00261649">
        <w:rPr>
          <w:rFonts w:ascii="Arial" w:eastAsia="Times New Roman" w:hAnsi="Arial" w:cs="Arial"/>
          <w:color w:val="000000"/>
          <w:lang w:eastAsia="en-GB"/>
        </w:rPr>
        <w:lastRenderedPageBreak/>
        <w:t>with other agencies to identify and support children</w:t>
      </w:r>
      <w:r>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at risk of harm or who have suffered harm. All staff and management share responsibility for safeguarding, with the child</w:t>
      </w:r>
      <w:r>
        <w:rPr>
          <w:rFonts w:ascii="Arial" w:eastAsia="Times New Roman" w:hAnsi="Arial" w:cs="Arial"/>
          <w:color w:val="000000"/>
          <w:lang w:eastAsia="en-GB"/>
        </w:rPr>
        <w:t>/young person</w:t>
      </w:r>
      <w:r w:rsidRPr="00261649">
        <w:rPr>
          <w:rFonts w:ascii="Arial" w:eastAsia="Times New Roman" w:hAnsi="Arial" w:cs="Arial"/>
          <w:color w:val="000000"/>
          <w:lang w:eastAsia="en-GB"/>
        </w:rPr>
        <w:t>’s welfare as ou</w:t>
      </w:r>
      <w:r>
        <w:rPr>
          <w:rFonts w:ascii="Arial" w:eastAsia="Times New Roman" w:hAnsi="Arial" w:cs="Arial"/>
          <w:color w:val="000000"/>
          <w:lang w:eastAsia="en-GB"/>
        </w:rPr>
        <w:t>r</w:t>
      </w:r>
      <w:r w:rsidRPr="00261649">
        <w:rPr>
          <w:rFonts w:ascii="Arial" w:eastAsia="Times New Roman" w:hAnsi="Arial" w:cs="Arial"/>
          <w:color w:val="000000"/>
          <w:lang w:eastAsia="en-GB"/>
        </w:rPr>
        <w:t xml:space="preserve"> top priority.</w:t>
      </w:r>
    </w:p>
    <w:p w14:paraId="54270D20"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 </w:t>
      </w:r>
    </w:p>
    <w:p w14:paraId="792F5CF6"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bCs/>
          <w:iCs/>
          <w:color w:val="000000"/>
          <w:lang w:eastAsia="en-GB"/>
        </w:rPr>
        <w:t xml:space="preserve">The </w:t>
      </w:r>
      <w:r w:rsidRPr="00261649">
        <w:rPr>
          <w:rFonts w:ascii="Arial" w:eastAsia="Times New Roman" w:hAnsi="Arial" w:cs="Arial"/>
          <w:color w:val="000000"/>
          <w:lang w:eastAsia="en-GB"/>
        </w:rPr>
        <w:t xml:space="preserve">trustees must ensure the following: </w:t>
      </w:r>
    </w:p>
    <w:p w14:paraId="290E4F7E" w14:textId="77777777" w:rsidR="00261649" w:rsidRPr="00261649" w:rsidRDefault="00261649" w:rsidP="00261649">
      <w:pPr>
        <w:numPr>
          <w:ilvl w:val="0"/>
          <w:numId w:val="1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Policy and Procedures</w:t>
      </w:r>
    </w:p>
    <w:p w14:paraId="250C4DA5" w14:textId="77777777" w:rsidR="00261649" w:rsidRPr="00261649" w:rsidRDefault="00261649" w:rsidP="00261649">
      <w:pPr>
        <w:numPr>
          <w:ilvl w:val="0"/>
          <w:numId w:val="4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The safeguarding and child protection policy is accessible to parents and carers.</w:t>
      </w:r>
    </w:p>
    <w:p w14:paraId="640B879C" w14:textId="77777777" w:rsidR="00261649" w:rsidRPr="00261649" w:rsidRDefault="00261649" w:rsidP="00261649">
      <w:pPr>
        <w:numPr>
          <w:ilvl w:val="0"/>
          <w:numId w:val="4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Safeguarding procedures are reviewed and updated annually.</w:t>
      </w:r>
    </w:p>
    <w:p w14:paraId="295E4F41" w14:textId="77777777" w:rsidR="00261649" w:rsidRPr="00261649" w:rsidRDefault="00261649" w:rsidP="00261649">
      <w:pPr>
        <w:numPr>
          <w:ilvl w:val="0"/>
          <w:numId w:val="4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Clear procedures are in place for handling allegations against staff and volunteers.</w:t>
      </w:r>
    </w:p>
    <w:p w14:paraId="22133374" w14:textId="77777777" w:rsidR="00261649" w:rsidRPr="00261649" w:rsidRDefault="00261649" w:rsidP="00261649">
      <w:pPr>
        <w:numPr>
          <w:ilvl w:val="0"/>
          <w:numId w:val="4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An attendance policy is shared with parents, outlining actions of unexplained or prolonged absences.</w:t>
      </w:r>
    </w:p>
    <w:p w14:paraId="55A99D84" w14:textId="77777777" w:rsidR="00261649" w:rsidRPr="00261649" w:rsidRDefault="00261649" w:rsidP="00261649">
      <w:pPr>
        <w:numPr>
          <w:ilvl w:val="0"/>
          <w:numId w:val="1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Staff and Volunteer Safety </w:t>
      </w:r>
    </w:p>
    <w:p w14:paraId="670CA984"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All staff and volunteers undergo appropriate background checks and are recruited following the Safer Recruitment policy.</w:t>
      </w:r>
    </w:p>
    <w:p w14:paraId="6BD0219D"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 Designated Safeguarding Lead (DSL) is appointed to oversee the safeguarding matters</w:t>
      </w:r>
    </w:p>
    <w:p w14:paraId="2AA67D1F"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Whistleblowing procedures are in place for reporting unsafe practices.</w:t>
      </w:r>
    </w:p>
    <w:p w14:paraId="501AD61E" w14:textId="77777777" w:rsidR="00261649" w:rsidRPr="00261649" w:rsidRDefault="00261649" w:rsidP="00261649">
      <w:pPr>
        <w:numPr>
          <w:ilvl w:val="0"/>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Training and Support</w:t>
      </w:r>
    </w:p>
    <w:p w14:paraId="30951E28"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All staff and volunteers receive training in line with the EYFS and Annex C.</w:t>
      </w:r>
    </w:p>
    <w:p w14:paraId="63B2B587"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Training is renewed every two years, with annual refreshers as needed.</w:t>
      </w:r>
    </w:p>
    <w:p w14:paraId="59EAE371"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Staff and Volunteers are supported confidently to implement safeguarding policies and remain alert to concerns in a child</w:t>
      </w:r>
      <w:r>
        <w:rPr>
          <w:rFonts w:ascii="Arial" w:eastAsia="Times New Roman" w:hAnsi="Arial" w:cs="Arial"/>
          <w:color w:val="000000"/>
          <w:lang w:eastAsia="en-GB"/>
        </w:rPr>
        <w:t xml:space="preserve">/young </w:t>
      </w:r>
      <w:proofErr w:type="spellStart"/>
      <w:r>
        <w:rPr>
          <w:rFonts w:ascii="Arial" w:eastAsia="Times New Roman" w:hAnsi="Arial" w:cs="Arial"/>
          <w:color w:val="000000"/>
          <w:lang w:eastAsia="en-GB"/>
        </w:rPr>
        <w:t>persons</w:t>
      </w:r>
      <w:r w:rsidRPr="00261649">
        <w:rPr>
          <w:rFonts w:ascii="Arial" w:eastAsia="Times New Roman" w:hAnsi="Arial" w:cs="Arial"/>
          <w:color w:val="000000"/>
          <w:lang w:eastAsia="en-GB"/>
        </w:rPr>
        <w:t>’s</w:t>
      </w:r>
      <w:proofErr w:type="spellEnd"/>
      <w:r w:rsidRPr="00261649">
        <w:rPr>
          <w:rFonts w:ascii="Arial" w:eastAsia="Times New Roman" w:hAnsi="Arial" w:cs="Arial"/>
          <w:color w:val="000000"/>
          <w:lang w:eastAsia="en-GB"/>
        </w:rPr>
        <w:t xml:space="preserve"> life.</w:t>
      </w:r>
    </w:p>
    <w:p w14:paraId="2324595E" w14:textId="77777777" w:rsidR="00261649" w:rsidRPr="00261649" w:rsidRDefault="00261649" w:rsidP="00261649">
      <w:pPr>
        <w:numPr>
          <w:ilvl w:val="0"/>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Safe Use of Technology </w:t>
      </w:r>
    </w:p>
    <w:p w14:paraId="44853387"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Polices are in place for the safe use of camera, mobile phones and online equipment.</w:t>
      </w:r>
    </w:p>
    <w:p w14:paraId="4516ADB7" w14:textId="77777777" w:rsidR="00261649" w:rsidRPr="00261649" w:rsidRDefault="00261649" w:rsidP="00261649">
      <w:pPr>
        <w:numPr>
          <w:ilvl w:val="0"/>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Prevent Duty</w:t>
      </w:r>
    </w:p>
    <w:p w14:paraId="12131FFF"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The setting complies with the Prevent duty under Counter Terrorism Security Act 2015.</w:t>
      </w:r>
    </w:p>
    <w:p w14:paraId="02BF3D4D"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Fundamental British Values are promoted.</w:t>
      </w:r>
    </w:p>
    <w:p w14:paraId="7D9F6745"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Devon County Council Prevent Policies and procedures are followed.</w:t>
      </w:r>
    </w:p>
    <w:p w14:paraId="6749BA07" w14:textId="77777777" w:rsidR="00261649" w:rsidRPr="00261649" w:rsidRDefault="00261649" w:rsidP="00261649">
      <w:pPr>
        <w:numPr>
          <w:ilvl w:val="0"/>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Safer Recruitment </w:t>
      </w:r>
    </w:p>
    <w:p w14:paraId="127287F8"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All staff and volunteers will be recruited in line with our Safer Recruitment Policies and procedures</w:t>
      </w:r>
    </w:p>
    <w:p w14:paraId="4ED6FE5F"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At least one reference will be obtained for all staff and volunteers before employment, ensuring it comes from a legitimate, authoritative source.</w:t>
      </w:r>
    </w:p>
    <w:p w14:paraId="28E97514" w14:textId="77777777" w:rsidR="00261649" w:rsidRPr="00261649" w:rsidRDefault="00261649" w:rsidP="00261649">
      <w:pPr>
        <w:numPr>
          <w:ilvl w:val="1"/>
          <w:numId w:val="39"/>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References will have a safeguarding focused content and must confirm the applicant’s suitability to work with </w:t>
      </w:r>
      <w:proofErr w:type="gramStart"/>
      <w:r w:rsidRPr="00261649">
        <w:rPr>
          <w:rFonts w:ascii="Arial" w:eastAsia="Times New Roman" w:hAnsi="Arial" w:cs="Arial"/>
          <w:color w:val="000000"/>
          <w:lang w:eastAsia="en-GB"/>
        </w:rPr>
        <w:t>children .</w:t>
      </w:r>
      <w:proofErr w:type="gramEnd"/>
      <w:r w:rsidRPr="00261649">
        <w:rPr>
          <w:rFonts w:ascii="Arial" w:eastAsia="Times New Roman" w:hAnsi="Arial" w:cs="Arial"/>
          <w:color w:val="000000"/>
          <w:lang w:eastAsia="en-GB"/>
        </w:rPr>
        <w:t xml:space="preserve"> </w:t>
      </w:r>
    </w:p>
    <w:p w14:paraId="1F3D4FB1" w14:textId="77777777" w:rsidR="00261649" w:rsidRPr="00261649" w:rsidRDefault="00261649" w:rsidP="00261649">
      <w:pPr>
        <w:autoSpaceDE w:val="0"/>
        <w:autoSpaceDN w:val="0"/>
        <w:adjustRightInd w:val="0"/>
        <w:spacing w:after="0" w:line="240" w:lineRule="auto"/>
        <w:ind w:left="720"/>
        <w:rPr>
          <w:rFonts w:ascii="Arial" w:eastAsia="Times New Roman" w:hAnsi="Arial" w:cs="Arial"/>
          <w:color w:val="000000"/>
          <w:lang w:eastAsia="en-GB"/>
        </w:rPr>
      </w:pPr>
    </w:p>
    <w:p w14:paraId="0E270176" w14:textId="77777777" w:rsidR="00261649" w:rsidRPr="00261649" w:rsidRDefault="00261649" w:rsidP="00261649">
      <w:pPr>
        <w:autoSpaceDE w:val="0"/>
        <w:autoSpaceDN w:val="0"/>
        <w:adjustRightInd w:val="0"/>
        <w:spacing w:after="0" w:line="240" w:lineRule="auto"/>
        <w:ind w:left="360"/>
        <w:rPr>
          <w:rFonts w:ascii="Arial" w:eastAsia="Times New Roman" w:hAnsi="Arial" w:cs="Arial"/>
          <w:color w:val="000000"/>
          <w:lang w:eastAsia="en-GB"/>
        </w:rPr>
      </w:pPr>
      <w:r w:rsidRPr="00261649">
        <w:rPr>
          <w:rFonts w:ascii="Arial" w:eastAsia="Times New Roman" w:hAnsi="Arial" w:cs="Arial"/>
          <w:b/>
          <w:bCs/>
          <w:lang w:eastAsia="en-GB"/>
        </w:rPr>
        <w:t>Designated Safeguarding Lead (DSL)</w:t>
      </w:r>
      <w:r w:rsidRPr="00261649">
        <w:rPr>
          <w:rFonts w:ascii="Arial" w:eastAsia="Times New Roman" w:hAnsi="Arial" w:cs="Arial"/>
          <w:lang w:eastAsia="en-GB"/>
        </w:rPr>
        <w:t xml:space="preserve"> </w:t>
      </w:r>
      <w:r w:rsidRPr="00261649">
        <w:rPr>
          <w:rFonts w:ascii="Arial" w:eastAsia="Times New Roman" w:hAnsi="Arial" w:cs="Arial"/>
          <w:color w:val="000000"/>
          <w:lang w:eastAsia="en-GB"/>
        </w:rPr>
        <w:t xml:space="preserve">responsibilities </w:t>
      </w:r>
      <w:proofErr w:type="gramStart"/>
      <w:r w:rsidRPr="00261649">
        <w:rPr>
          <w:rFonts w:ascii="Arial" w:eastAsia="Times New Roman" w:hAnsi="Arial" w:cs="Arial"/>
          <w:color w:val="000000"/>
          <w:lang w:eastAsia="en-GB"/>
        </w:rPr>
        <w:t>are:-</w:t>
      </w:r>
      <w:proofErr w:type="gramEnd"/>
      <w:r w:rsidRPr="00261649">
        <w:rPr>
          <w:rFonts w:ascii="Arial" w:eastAsia="Times New Roman" w:hAnsi="Arial" w:cs="Arial"/>
          <w:color w:val="000000"/>
          <w:lang w:eastAsia="en-GB"/>
        </w:rPr>
        <w:t xml:space="preserve"> </w:t>
      </w:r>
    </w:p>
    <w:p w14:paraId="096FBC46" w14:textId="77777777" w:rsidR="00261649" w:rsidRPr="00261649" w:rsidRDefault="00261649" w:rsidP="00261649">
      <w:pPr>
        <w:autoSpaceDE w:val="0"/>
        <w:autoSpaceDN w:val="0"/>
        <w:adjustRightInd w:val="0"/>
        <w:spacing w:after="0" w:line="240" w:lineRule="auto"/>
        <w:ind w:left="360"/>
        <w:rPr>
          <w:rFonts w:ascii="Arial" w:eastAsia="Times New Roman" w:hAnsi="Arial" w:cs="Arial"/>
          <w:color w:val="000000"/>
          <w:lang w:eastAsia="en-GB"/>
        </w:rPr>
      </w:pPr>
    </w:p>
    <w:p w14:paraId="1E9689F2"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Safeguarding oversight</w:t>
      </w:r>
    </w:p>
    <w:p w14:paraId="1036CB74"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Ensuring all Safeguarding concerns are recorded, responded to and referred appropriately. </w:t>
      </w:r>
    </w:p>
    <w:p w14:paraId="2127E002"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Identifying when children</w:t>
      </w:r>
      <w:r w:rsidR="00EF447D">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and families may benefit from early help.</w:t>
      </w:r>
    </w:p>
    <w:p w14:paraId="11C96F6A"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Adhere to the Devon Safeguarding Children’s Partnership (DSCP) procedures.</w:t>
      </w:r>
    </w:p>
    <w:p w14:paraId="77C4024E"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Balancing children</w:t>
      </w:r>
      <w:r w:rsidR="00EF447D">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’s privacy with safeguarding needs, particularly during intimate care such as nappy changing and toileting. </w:t>
      </w:r>
    </w:p>
    <w:p w14:paraId="35997182"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Monitor and respond to patterns of absence by ensuring </w:t>
      </w:r>
      <w:r w:rsidR="00EF447D">
        <w:rPr>
          <w:rFonts w:ascii="Arial" w:eastAsia="Times New Roman" w:hAnsi="Arial" w:cs="Arial"/>
          <w:color w:val="000000"/>
          <w:lang w:eastAsia="en-GB"/>
        </w:rPr>
        <w:t>by</w:t>
      </w:r>
      <w:r w:rsidRPr="00261649">
        <w:rPr>
          <w:rFonts w:ascii="Arial" w:eastAsia="Times New Roman" w:hAnsi="Arial" w:cs="Arial"/>
          <w:color w:val="000000"/>
          <w:lang w:eastAsia="en-GB"/>
        </w:rPr>
        <w:t xml:space="preserve"> follow</w:t>
      </w:r>
      <w:r w:rsidR="00EF447D">
        <w:rPr>
          <w:rFonts w:ascii="Arial" w:eastAsia="Times New Roman" w:hAnsi="Arial" w:cs="Arial"/>
          <w:color w:val="000000"/>
          <w:lang w:eastAsia="en-GB"/>
        </w:rPr>
        <w:t>ing</w:t>
      </w:r>
      <w:r w:rsidRPr="00261649">
        <w:rPr>
          <w:rFonts w:ascii="Arial" w:eastAsia="Times New Roman" w:hAnsi="Arial" w:cs="Arial"/>
          <w:color w:val="000000"/>
          <w:lang w:eastAsia="en-GB"/>
        </w:rPr>
        <w:t xml:space="preserve"> up in cases of unexplained or prolonged absences. </w:t>
      </w:r>
    </w:p>
    <w:p w14:paraId="5AA455C7"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Safeguarding Awareness and Induction </w:t>
      </w:r>
    </w:p>
    <w:p w14:paraId="6D7B8D0E"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Ensuring all staff and volunteers are informed of safeguarding policies and procedures and DSL and Deputy DSL contact details.</w:t>
      </w:r>
    </w:p>
    <w:p w14:paraId="37DF4327"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Supporting practitioners to confidently implement safeguarding </w:t>
      </w:r>
      <w:proofErr w:type="spellStart"/>
      <w:r w:rsidRPr="00261649">
        <w:rPr>
          <w:rFonts w:ascii="Arial" w:eastAsia="Times New Roman" w:hAnsi="Arial" w:cs="Arial"/>
          <w:color w:val="000000"/>
          <w:lang w:eastAsia="en-GB"/>
        </w:rPr>
        <w:t>polices</w:t>
      </w:r>
      <w:proofErr w:type="spellEnd"/>
      <w:r w:rsidRPr="00261649">
        <w:rPr>
          <w:rFonts w:ascii="Arial" w:eastAsia="Times New Roman" w:hAnsi="Arial" w:cs="Arial"/>
          <w:color w:val="000000"/>
          <w:lang w:eastAsia="en-GB"/>
        </w:rPr>
        <w:t xml:space="preserve"> and procedures on an ongoing basis. </w:t>
      </w:r>
    </w:p>
    <w:p w14:paraId="0B200CC2"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Training and Development </w:t>
      </w:r>
    </w:p>
    <w:p w14:paraId="67961CEE"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lastRenderedPageBreak/>
        <w:t>Coordination safeguarding training for staff and volunteers at least every two years with regular updates.</w:t>
      </w:r>
    </w:p>
    <w:p w14:paraId="04E0C7FB"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Providing ongoing support, advice and guidance to staff on general and specific safeguarding issues. </w:t>
      </w:r>
    </w:p>
    <w:p w14:paraId="3E64A2C7"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Ensuring staff and volunteers are confidently supported to apply, safeguarding policies, procedures and training in daily practice. </w:t>
      </w:r>
    </w:p>
    <w:p w14:paraId="35C587C8"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Delivering in-house training where appropriate, in line with local authority guidance and quality assurance. </w:t>
      </w:r>
    </w:p>
    <w:p w14:paraId="75F6D52D"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Ensuring staff and volunteers </w:t>
      </w:r>
      <w:r w:rsidR="00EF447D">
        <w:rPr>
          <w:rFonts w:ascii="Arial" w:eastAsia="Times New Roman" w:hAnsi="Arial" w:cs="Arial"/>
          <w:color w:val="000000"/>
          <w:lang w:eastAsia="en-GB"/>
        </w:rPr>
        <w:t>are aware of</w:t>
      </w:r>
      <w:r w:rsidRPr="00261649">
        <w:rPr>
          <w:rFonts w:ascii="Arial" w:eastAsia="Times New Roman" w:hAnsi="Arial" w:cs="Arial"/>
          <w:color w:val="000000"/>
          <w:lang w:eastAsia="en-GB"/>
        </w:rPr>
        <w:t xml:space="preserve"> guidance i.e.</w:t>
      </w:r>
      <w:r w:rsidRPr="00261649">
        <w:rPr>
          <w:rFonts w:ascii="Arial" w:eastAsia="Times New Roman" w:hAnsi="Arial" w:cs="Arial"/>
          <w:i/>
          <w:iCs/>
          <w:color w:val="000000"/>
          <w:lang w:eastAsia="en-GB"/>
        </w:rPr>
        <w:t xml:space="preserve"> What to Do if You’re Worried a Child is Being Abused. </w:t>
      </w:r>
    </w:p>
    <w:p w14:paraId="195D112B"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Multi-Agency Coordination </w:t>
      </w:r>
    </w:p>
    <w:p w14:paraId="22684ECD"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Attending or delegating attendance at child protection meetings, reviews, strategy discussions and team around the family. </w:t>
      </w:r>
    </w:p>
    <w:p w14:paraId="16A3E072"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Safe Use of Technology </w:t>
      </w:r>
    </w:p>
    <w:p w14:paraId="27E64451"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Developing and overseeing the implementation and review of policies on online safety, mobile phones, cameras and image use. </w:t>
      </w:r>
    </w:p>
    <w:p w14:paraId="47D7952B"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Prevent Duty and British Values </w:t>
      </w:r>
    </w:p>
    <w:p w14:paraId="34825FE0"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 xml:space="preserve">Promoting fundamental British Values and ensuring compliance with the Prevent Duty. </w:t>
      </w:r>
    </w:p>
    <w:p w14:paraId="08A4D245" w14:textId="77777777" w:rsidR="00261649" w:rsidRPr="00261649" w:rsidRDefault="00261649" w:rsidP="00261649">
      <w:pPr>
        <w:numPr>
          <w:ilvl w:val="0"/>
          <w:numId w:val="38"/>
        </w:numPr>
        <w:autoSpaceDE w:val="0"/>
        <w:autoSpaceDN w:val="0"/>
        <w:adjustRightInd w:val="0"/>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Allegations Management </w:t>
      </w:r>
    </w:p>
    <w:p w14:paraId="362355E4"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color w:val="000000"/>
          <w:lang w:eastAsia="en-GB"/>
        </w:rPr>
      </w:pPr>
      <w:r w:rsidRPr="00261649">
        <w:rPr>
          <w:rFonts w:ascii="Arial" w:eastAsia="Times New Roman" w:hAnsi="Arial" w:cs="Arial"/>
          <w:color w:val="000000"/>
          <w:lang w:eastAsia="en-GB"/>
        </w:rPr>
        <w:t>Ensure whistleblowing procedures are in place and clearly communicated, enabling staff to report concerns about unsafe safeguarding practices confidently and knowing these will be taken seriously and followed up appropriately.</w:t>
      </w:r>
    </w:p>
    <w:p w14:paraId="04A2E7D8" w14:textId="77777777" w:rsidR="00261649" w:rsidRPr="00261649" w:rsidRDefault="00261649" w:rsidP="00261649">
      <w:pPr>
        <w:numPr>
          <w:ilvl w:val="1"/>
          <w:numId w:val="38"/>
        </w:numPr>
        <w:autoSpaceDE w:val="0"/>
        <w:autoSpaceDN w:val="0"/>
        <w:adjustRightInd w:val="0"/>
        <w:spacing w:after="0" w:line="240" w:lineRule="auto"/>
        <w:ind w:left="1800"/>
        <w:rPr>
          <w:rFonts w:ascii="Arial" w:eastAsia="Times New Roman" w:hAnsi="Arial" w:cs="Arial"/>
          <w:lang w:eastAsia="en-GB"/>
        </w:rPr>
      </w:pPr>
      <w:r w:rsidRPr="00261649">
        <w:rPr>
          <w:rFonts w:ascii="Arial" w:eastAsia="Times New Roman" w:hAnsi="Arial" w:cs="Arial"/>
          <w:color w:val="000000"/>
          <w:lang w:eastAsia="en-GB"/>
        </w:rPr>
        <w:t xml:space="preserve">Ensuring all allegations against staff or volunteers are handled and referred in line </w:t>
      </w:r>
      <w:r w:rsidRPr="00261649">
        <w:rPr>
          <w:rFonts w:ascii="Arial" w:eastAsia="Times New Roman" w:hAnsi="Arial" w:cs="Arial"/>
          <w:lang w:eastAsia="en-GB"/>
        </w:rPr>
        <w:t xml:space="preserve">with DSCP procedures. </w:t>
      </w:r>
    </w:p>
    <w:p w14:paraId="78A4FF0A" w14:textId="77777777" w:rsidR="00261649" w:rsidRPr="00261649" w:rsidRDefault="00261649" w:rsidP="00261649">
      <w:pPr>
        <w:autoSpaceDE w:val="0"/>
        <w:autoSpaceDN w:val="0"/>
        <w:adjustRightInd w:val="0"/>
        <w:spacing w:after="0" w:line="240" w:lineRule="auto"/>
        <w:ind w:left="720"/>
        <w:rPr>
          <w:rFonts w:ascii="Arial" w:eastAsia="Times New Roman" w:hAnsi="Arial" w:cs="Arial"/>
          <w:i/>
          <w:iCs/>
          <w:lang w:eastAsia="en-GB"/>
        </w:rPr>
      </w:pPr>
    </w:p>
    <w:p w14:paraId="6CD91DF6" w14:textId="77777777" w:rsidR="00261649" w:rsidRPr="00261649" w:rsidRDefault="00261649" w:rsidP="00261649">
      <w:pPr>
        <w:spacing w:after="0" w:line="240" w:lineRule="auto"/>
        <w:ind w:left="720"/>
        <w:rPr>
          <w:rFonts w:ascii="Arial" w:eastAsia="Times New Roman" w:hAnsi="Arial" w:cs="Arial"/>
          <w:b/>
          <w:bCs/>
          <w:color w:val="0070C0"/>
          <w:lang w:eastAsia="en-GB"/>
        </w:rPr>
      </w:pPr>
      <w:r w:rsidRPr="00261649">
        <w:rPr>
          <w:rFonts w:ascii="Arial" w:eastAsia="Times New Roman" w:hAnsi="Arial" w:cs="Arial"/>
          <w:b/>
          <w:bCs/>
          <w:lang w:eastAsia="en-GB"/>
        </w:rPr>
        <w:t>Staff roles and responsibilities include</w:t>
      </w:r>
      <w:r w:rsidRPr="00261649">
        <w:rPr>
          <w:rFonts w:ascii="Arial" w:eastAsia="Times New Roman" w:hAnsi="Arial" w:cs="Arial"/>
          <w:b/>
          <w:bCs/>
          <w:color w:val="0070C0"/>
          <w:lang w:eastAsia="en-GB"/>
        </w:rPr>
        <w:t xml:space="preserve">: </w:t>
      </w:r>
    </w:p>
    <w:p w14:paraId="605F65F8" w14:textId="77777777" w:rsidR="00261649" w:rsidRPr="00261649" w:rsidRDefault="00261649" w:rsidP="00261649">
      <w:pPr>
        <w:numPr>
          <w:ilvl w:val="0"/>
          <w:numId w:val="8"/>
        </w:numPr>
        <w:spacing w:after="0"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Maintain a mindset of </w:t>
      </w:r>
      <w:r w:rsidRPr="00261649">
        <w:rPr>
          <w:rFonts w:ascii="Arial" w:eastAsia="Times New Roman" w:hAnsi="Arial" w:cs="Arial"/>
          <w:i/>
          <w:iCs/>
          <w:color w:val="000000"/>
          <w:lang w:eastAsia="en-GB"/>
        </w:rPr>
        <w:t xml:space="preserve">‘it could happen here’ </w:t>
      </w:r>
      <w:r w:rsidRPr="00261649">
        <w:rPr>
          <w:rFonts w:ascii="Arial" w:eastAsia="Times New Roman" w:hAnsi="Arial" w:cs="Arial"/>
          <w:color w:val="000000"/>
          <w:lang w:eastAsia="en-GB"/>
        </w:rPr>
        <w:t>regarding safeguarding concerns.</w:t>
      </w:r>
    </w:p>
    <w:p w14:paraId="46D7C1D2"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Identify concerns early, provider timely support, and help prevent escalation.</w:t>
      </w:r>
    </w:p>
    <w:p w14:paraId="5E337040"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Create and maintain a safe, supportive environment for children</w:t>
      </w:r>
      <w:r w:rsidR="00EF447D">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to play and learn.</w:t>
      </w:r>
    </w:p>
    <w:p w14:paraId="766634B8"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Report any concerns about unsafe or poor safeguarding practices through the whistleblowing procedures.</w:t>
      </w:r>
    </w:p>
    <w:p w14:paraId="4A015F25"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Know how to respond if a child</w:t>
      </w:r>
      <w:r w:rsidR="00EF447D">
        <w:rPr>
          <w:rFonts w:ascii="Arial" w:eastAsia="Times New Roman" w:hAnsi="Arial" w:cs="Arial"/>
          <w:color w:val="000000"/>
          <w:lang w:eastAsia="en-GB"/>
        </w:rPr>
        <w:t>/young person</w:t>
      </w:r>
      <w:r w:rsidRPr="00261649">
        <w:rPr>
          <w:rFonts w:ascii="Arial" w:eastAsia="Times New Roman" w:hAnsi="Arial" w:cs="Arial"/>
          <w:color w:val="000000"/>
          <w:lang w:eastAsia="en-GB"/>
        </w:rPr>
        <w:t xml:space="preserve"> discloses abuse, exploitation or neglect.</w:t>
      </w:r>
    </w:p>
    <w:p w14:paraId="31ABE24A"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Reassure children</w:t>
      </w:r>
      <w:r w:rsidR="00EF447D">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they are taken seriously, supported and kept safe.</w:t>
      </w:r>
    </w:p>
    <w:p w14:paraId="2A14EE2D"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Recognise barriers children</w:t>
      </w:r>
      <w:r w:rsidR="00EF447D">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may face when disclosing including verbal or non-verbal.</w:t>
      </w:r>
    </w:p>
    <w:p w14:paraId="0001FE28"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Identify children</w:t>
      </w:r>
      <w:r w:rsidR="00EF447D">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who may benefit from early help, (providing support as soon as a problem emerges) and contribute to support plans.</w:t>
      </w:r>
    </w:p>
    <w:p w14:paraId="677FF4C8"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Report concerns in line with the setting’s safeguarding policies and procedures.</w:t>
      </w:r>
    </w:p>
    <w:p w14:paraId="32DE9BF6"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Understand local authority referral processes and collaborate with social workers and other agencies.</w:t>
      </w:r>
    </w:p>
    <w:p w14:paraId="21120502"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Follow EYFS safeguarding and welfare requirements to protect children and uphold professional standards.</w:t>
      </w:r>
    </w:p>
    <w:p w14:paraId="4B56F2FF"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Be familiar with internal safeguarding systems within the setting e.g. behaviour policy, code of conduct, intimate care, </w:t>
      </w:r>
    </w:p>
    <w:p w14:paraId="61B4EF3C"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Attending regular safeguarding and child protection training.</w:t>
      </w:r>
    </w:p>
    <w:p w14:paraId="754ABF63" w14:textId="77777777" w:rsidR="00261649" w:rsidRPr="00261649" w:rsidRDefault="00261649" w:rsidP="00261649">
      <w:pPr>
        <w:numPr>
          <w:ilvl w:val="0"/>
          <w:numId w:val="8"/>
        </w:numPr>
        <w:spacing w:before="100" w:beforeAutospacing="1" w:after="100" w:afterAutospacing="1" w:line="240" w:lineRule="auto"/>
        <w:ind w:left="1080"/>
        <w:rPr>
          <w:rFonts w:ascii="Arial" w:eastAsia="Times New Roman" w:hAnsi="Arial" w:cs="Arial"/>
          <w:color w:val="000000"/>
          <w:lang w:eastAsia="en-GB"/>
        </w:rPr>
      </w:pPr>
      <w:r w:rsidRPr="00261649">
        <w:rPr>
          <w:rFonts w:ascii="Arial" w:eastAsia="Times New Roman" w:hAnsi="Arial" w:cs="Arial"/>
          <w:color w:val="000000"/>
          <w:lang w:eastAsia="en-GB"/>
        </w:rPr>
        <w:t xml:space="preserve">Recognise that non-attendance may signal serious safeguarding concerns including neglect or exploitation. </w:t>
      </w:r>
    </w:p>
    <w:p w14:paraId="4F9D3D10" w14:textId="77777777" w:rsidR="00261649" w:rsidRPr="00EF447D" w:rsidRDefault="00261649" w:rsidP="00261649">
      <w:pPr>
        <w:numPr>
          <w:ilvl w:val="0"/>
          <w:numId w:val="42"/>
        </w:numPr>
        <w:spacing w:after="0" w:line="240" w:lineRule="auto"/>
        <w:rPr>
          <w:rFonts w:ascii="Arial" w:eastAsia="Times New Roman" w:hAnsi="Arial" w:cs="Arial"/>
          <w:b/>
          <w:bCs/>
          <w:color w:val="538135" w:themeColor="accent6" w:themeShade="BF"/>
          <w:lang w:eastAsia="en-GB"/>
        </w:rPr>
      </w:pPr>
      <w:r w:rsidRPr="00EF447D">
        <w:rPr>
          <w:rFonts w:ascii="Arial" w:eastAsia="Times New Roman" w:hAnsi="Arial" w:cs="Arial"/>
          <w:b/>
          <w:bCs/>
          <w:color w:val="538135" w:themeColor="accent6" w:themeShade="BF"/>
          <w:lang w:eastAsia="en-GB"/>
        </w:rPr>
        <w:t>Reporting Child Protection Concerns</w:t>
      </w:r>
    </w:p>
    <w:p w14:paraId="5E3C71A4" w14:textId="77777777" w:rsidR="00261649" w:rsidRPr="00261649" w:rsidRDefault="00261649" w:rsidP="00261649">
      <w:pPr>
        <w:spacing w:after="0" w:line="240" w:lineRule="auto"/>
        <w:rPr>
          <w:rFonts w:ascii="Arial" w:eastAsia="Times New Roman" w:hAnsi="Arial" w:cs="Arial"/>
          <w:b/>
          <w:bCs/>
          <w:lang w:eastAsia="en-GB"/>
        </w:rPr>
      </w:pPr>
    </w:p>
    <w:p w14:paraId="4FE090D2" w14:textId="77777777" w:rsidR="00261649" w:rsidRPr="00261649" w:rsidRDefault="00261649" w:rsidP="00261649">
      <w:pPr>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All child protection concerns must be reported immediately. If you believe a child is at risk or experiencing abuse, inform the DSL without delay.</w:t>
      </w:r>
    </w:p>
    <w:p w14:paraId="7520A5DF" w14:textId="3314D3DE" w:rsidR="00261649" w:rsidRPr="00261649" w:rsidRDefault="00261649" w:rsidP="00261649">
      <w:pPr>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lastRenderedPageBreak/>
        <w:t>All staff, including the DSL, are required to request support for known or suspected abuse to appropriate agency via the appropriate agency i.e. the Devon County Council Fron</w:t>
      </w:r>
      <w:r w:rsidR="00780A64">
        <w:rPr>
          <w:rFonts w:ascii="Arial" w:eastAsia="Times New Roman" w:hAnsi="Arial" w:cs="Arial"/>
          <w:color w:val="000000"/>
          <w:lang w:eastAsia="en-GB"/>
        </w:rPr>
        <w:t>t</w:t>
      </w:r>
      <w:r w:rsidRPr="00261649">
        <w:rPr>
          <w:rFonts w:ascii="Arial" w:eastAsia="Times New Roman" w:hAnsi="Arial" w:cs="Arial"/>
          <w:color w:val="000000"/>
          <w:lang w:eastAsia="en-GB"/>
        </w:rPr>
        <w:t xml:space="preserve"> Door which includes Early Help and Multi Agency Safeguarding Hub (MASH) or the Police. </w:t>
      </w:r>
    </w:p>
    <w:p w14:paraId="00885733" w14:textId="77777777" w:rsidR="00261649" w:rsidRPr="00261649" w:rsidRDefault="00261649" w:rsidP="00261649">
      <w:pPr>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If a visiting professional (e.g. Health Visitor or Early Years Team member) receives a disclosure, they must report it the setting’s DSL and follow their own agency’s procedures. </w:t>
      </w:r>
    </w:p>
    <w:p w14:paraId="0985E452" w14:textId="77777777" w:rsidR="00261649" w:rsidRPr="00261649" w:rsidRDefault="00261649" w:rsidP="00261649">
      <w:pPr>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All records must be securely stored in the child’s protection file. </w:t>
      </w:r>
    </w:p>
    <w:p w14:paraId="7094D862" w14:textId="77777777" w:rsidR="00261649" w:rsidRPr="00261649" w:rsidRDefault="00261649" w:rsidP="00261649">
      <w:pPr>
        <w:spacing w:after="0" w:line="240" w:lineRule="auto"/>
        <w:rPr>
          <w:rFonts w:ascii="Arial" w:eastAsia="Times New Roman" w:hAnsi="Arial" w:cs="Arial"/>
          <w:color w:val="000000"/>
          <w:lang w:eastAsia="en-GB"/>
        </w:rPr>
      </w:pPr>
    </w:p>
    <w:p w14:paraId="193E0E98" w14:textId="77777777" w:rsidR="00261649" w:rsidRPr="00EF447D" w:rsidRDefault="00261649" w:rsidP="00261649">
      <w:pPr>
        <w:numPr>
          <w:ilvl w:val="0"/>
          <w:numId w:val="42"/>
        </w:numPr>
        <w:spacing w:after="0" w:line="240" w:lineRule="auto"/>
        <w:contextualSpacing/>
        <w:outlineLvl w:val="1"/>
        <w:rPr>
          <w:rFonts w:ascii="Arial" w:eastAsia="Times New Roman" w:hAnsi="Arial" w:cs="Arial"/>
          <w:b/>
          <w:bCs/>
          <w:color w:val="538135" w:themeColor="accent6" w:themeShade="BF"/>
          <w:sz w:val="24"/>
          <w:szCs w:val="24"/>
          <w:lang w:eastAsia="en-GB"/>
        </w:rPr>
      </w:pPr>
      <w:r w:rsidRPr="00EF447D">
        <w:rPr>
          <w:rFonts w:ascii="Arial" w:eastAsia="Times New Roman" w:hAnsi="Arial" w:cs="Arial"/>
          <w:b/>
          <w:bCs/>
          <w:color w:val="538135" w:themeColor="accent6" w:themeShade="BF"/>
          <w:sz w:val="24"/>
          <w:szCs w:val="24"/>
          <w:lang w:eastAsia="en-GB"/>
        </w:rPr>
        <w:t xml:space="preserve">Recognising concerns, signs, and indicators of abuse </w:t>
      </w:r>
    </w:p>
    <w:p w14:paraId="7CC29723" w14:textId="77777777" w:rsidR="00261649" w:rsidRPr="00261649" w:rsidRDefault="00261649" w:rsidP="00261649">
      <w:pPr>
        <w:spacing w:after="0" w:line="240" w:lineRule="auto"/>
        <w:outlineLvl w:val="1"/>
        <w:rPr>
          <w:rFonts w:ascii="Arial" w:eastAsia="Times New Roman" w:hAnsi="Arial" w:cs="Arial"/>
          <w:b/>
          <w:bCs/>
          <w:sz w:val="24"/>
          <w:szCs w:val="24"/>
          <w:lang w:eastAsia="en-GB"/>
        </w:rPr>
      </w:pPr>
    </w:p>
    <w:p w14:paraId="502D0337"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Any child</w:t>
      </w:r>
      <w:r w:rsidR="00EF447D">
        <w:rPr>
          <w:rFonts w:ascii="Arial" w:eastAsia="Times New Roman" w:hAnsi="Arial" w:cs="Arial"/>
          <w:lang w:eastAsia="en-GB"/>
        </w:rPr>
        <w:t>/young person</w:t>
      </w:r>
      <w:r w:rsidRPr="00261649">
        <w:rPr>
          <w:rFonts w:ascii="Arial" w:eastAsia="Times New Roman" w:hAnsi="Arial" w:cs="Arial"/>
          <w:lang w:eastAsia="en-GB"/>
        </w:rPr>
        <w:t xml:space="preserve"> – regardless of background, family circumstances, or setting – can be at risk of abuse. All staff must maintain a vigilant attitude of ‘</w:t>
      </w:r>
      <w:r w:rsidRPr="00261649">
        <w:rPr>
          <w:rFonts w:ascii="Arial" w:eastAsia="Times New Roman" w:hAnsi="Arial" w:cs="Arial"/>
          <w:i/>
          <w:iCs/>
          <w:lang w:eastAsia="en-GB"/>
        </w:rPr>
        <w:t>It could happen here’</w:t>
      </w:r>
      <w:r w:rsidRPr="00261649">
        <w:rPr>
          <w:rFonts w:ascii="Arial" w:eastAsia="Times New Roman" w:hAnsi="Arial" w:cs="Arial"/>
          <w:lang w:eastAsia="en-GB"/>
        </w:rPr>
        <w:t xml:space="preserve"> and be proactive in identifying early signs. </w:t>
      </w:r>
    </w:p>
    <w:p w14:paraId="69E1253A" w14:textId="77777777" w:rsidR="00261649" w:rsidRPr="00261649" w:rsidRDefault="00261649" w:rsidP="00261649">
      <w:pPr>
        <w:spacing w:after="0" w:line="240" w:lineRule="auto"/>
        <w:outlineLvl w:val="1"/>
        <w:rPr>
          <w:rFonts w:ascii="Arial" w:eastAsia="Times New Roman" w:hAnsi="Arial" w:cs="Arial"/>
          <w:lang w:eastAsia="en-GB"/>
        </w:rPr>
      </w:pPr>
    </w:p>
    <w:p w14:paraId="7D5E1083"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Abuse and neglect are forms of maltreatment wh</w:t>
      </w:r>
      <w:r w:rsidR="00EF447D">
        <w:rPr>
          <w:rFonts w:ascii="Arial" w:eastAsia="Times New Roman" w:hAnsi="Arial" w:cs="Arial"/>
          <w:lang w:eastAsia="en-GB"/>
        </w:rPr>
        <w:t>e</w:t>
      </w:r>
      <w:r w:rsidRPr="00261649">
        <w:rPr>
          <w:rFonts w:ascii="Arial" w:eastAsia="Times New Roman" w:hAnsi="Arial" w:cs="Arial"/>
          <w:lang w:eastAsia="en-GB"/>
        </w:rPr>
        <w:t>re a child may be harmed by another person’s actions or failure to act. These issues are complex, with multiple concerns overlapping.</w:t>
      </w:r>
      <w:r w:rsidR="002D4B69">
        <w:rPr>
          <w:rFonts w:ascii="Arial" w:eastAsia="Times New Roman" w:hAnsi="Arial" w:cs="Arial"/>
          <w:lang w:eastAsia="en-GB"/>
        </w:rPr>
        <w:t xml:space="preserve"> </w:t>
      </w:r>
      <w:r w:rsidRPr="00261649">
        <w:rPr>
          <w:rFonts w:ascii="Arial" w:eastAsia="Times New Roman" w:hAnsi="Arial" w:cs="Arial"/>
          <w:lang w:eastAsia="en-GB"/>
        </w:rPr>
        <w:t xml:space="preserve"> Abuse can occur:</w:t>
      </w:r>
    </w:p>
    <w:p w14:paraId="1CAC67C1" w14:textId="77777777" w:rsidR="00261649" w:rsidRPr="00261649" w:rsidRDefault="00261649" w:rsidP="00261649">
      <w:pPr>
        <w:numPr>
          <w:ilvl w:val="0"/>
          <w:numId w:val="11"/>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Within the family (familial abuse)</w:t>
      </w:r>
    </w:p>
    <w:p w14:paraId="1D151BD3" w14:textId="77777777" w:rsidR="00261649" w:rsidRPr="00261649" w:rsidRDefault="00261649" w:rsidP="00261649">
      <w:pPr>
        <w:numPr>
          <w:ilvl w:val="0"/>
          <w:numId w:val="11"/>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In institutions or community settings</w:t>
      </w:r>
    </w:p>
    <w:p w14:paraId="4DD936C8" w14:textId="77777777" w:rsidR="00261649" w:rsidRPr="00261649" w:rsidRDefault="00261649" w:rsidP="00261649">
      <w:pPr>
        <w:numPr>
          <w:ilvl w:val="0"/>
          <w:numId w:val="11"/>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Online or</w:t>
      </w:r>
    </w:p>
    <w:p w14:paraId="21177B4A" w14:textId="77777777" w:rsidR="00261649" w:rsidRPr="00261649" w:rsidRDefault="00261649" w:rsidP="00261649">
      <w:pPr>
        <w:numPr>
          <w:ilvl w:val="0"/>
          <w:numId w:val="11"/>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Through peer interactions (child-on-child abuse)</w:t>
      </w:r>
    </w:p>
    <w:p w14:paraId="1CE17730" w14:textId="77777777" w:rsidR="00261649" w:rsidRPr="00261649" w:rsidRDefault="00261649" w:rsidP="00261649">
      <w:pPr>
        <w:spacing w:after="0" w:line="240" w:lineRule="auto"/>
        <w:outlineLvl w:val="1"/>
        <w:rPr>
          <w:rFonts w:ascii="Arial" w:eastAsia="Times New Roman" w:hAnsi="Arial" w:cs="Arial"/>
          <w:lang w:eastAsia="en-GB"/>
        </w:rPr>
      </w:pPr>
    </w:p>
    <w:p w14:paraId="10A633D9"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Children</w:t>
      </w:r>
      <w:r w:rsidR="002D4B69">
        <w:rPr>
          <w:rFonts w:ascii="Arial" w:eastAsia="Times New Roman" w:hAnsi="Arial" w:cs="Arial"/>
          <w:lang w:eastAsia="en-GB"/>
        </w:rPr>
        <w:t>/young people</w:t>
      </w:r>
      <w:r w:rsidRPr="00261649">
        <w:rPr>
          <w:rFonts w:ascii="Arial" w:eastAsia="Times New Roman" w:hAnsi="Arial" w:cs="Arial"/>
          <w:lang w:eastAsia="en-GB"/>
        </w:rPr>
        <w:t xml:space="preserve"> may be abused by adults or by other children</w:t>
      </w:r>
      <w:r w:rsidR="002D4B69">
        <w:rPr>
          <w:rFonts w:ascii="Arial" w:eastAsia="Times New Roman" w:hAnsi="Arial" w:cs="Arial"/>
          <w:lang w:eastAsia="en-GB"/>
        </w:rPr>
        <w:t>/young people</w:t>
      </w:r>
      <w:r w:rsidRPr="00261649">
        <w:rPr>
          <w:rFonts w:ascii="Arial" w:eastAsia="Times New Roman" w:hAnsi="Arial" w:cs="Arial"/>
          <w:lang w:eastAsia="en-GB"/>
        </w:rPr>
        <w:t xml:space="preserve">. Abuse maybe physical, emotional, sexual or take the form of neglect. It can also occur in contexts outside the home, known as contextual safeguarding. </w:t>
      </w:r>
    </w:p>
    <w:p w14:paraId="531FC347"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 xml:space="preserve">Staff and Volunteers must be alert to: </w:t>
      </w:r>
    </w:p>
    <w:p w14:paraId="04936485" w14:textId="77777777" w:rsidR="00261649" w:rsidRPr="00261649" w:rsidRDefault="00261649" w:rsidP="00261649">
      <w:pPr>
        <w:numPr>
          <w:ilvl w:val="0"/>
          <w:numId w:val="12"/>
        </w:numPr>
        <w:spacing w:after="0" w:line="240" w:lineRule="auto"/>
        <w:contextualSpacing/>
        <w:outlineLvl w:val="1"/>
        <w:rPr>
          <w:rFonts w:ascii="Arial" w:eastAsia="Times New Roman" w:hAnsi="Arial" w:cs="Arial"/>
          <w:lang w:eastAsia="en-GB"/>
        </w:rPr>
      </w:pPr>
      <w:r w:rsidRPr="00261649">
        <w:rPr>
          <w:rFonts w:ascii="Arial" w:eastAsia="Times New Roman" w:hAnsi="Arial" w:cs="Arial"/>
          <w:b/>
          <w:bCs/>
          <w:lang w:eastAsia="en-GB"/>
        </w:rPr>
        <w:t xml:space="preserve">Physical Abuse: </w:t>
      </w:r>
      <w:r w:rsidRPr="00261649">
        <w:rPr>
          <w:rFonts w:ascii="Arial" w:eastAsia="Times New Roman" w:hAnsi="Arial" w:cs="Arial"/>
          <w:lang w:eastAsia="en-GB"/>
        </w:rPr>
        <w:t xml:space="preserve">signs include unexplained injuries, bruises or fear of adults. </w:t>
      </w:r>
    </w:p>
    <w:p w14:paraId="2584011C" w14:textId="77777777" w:rsidR="00261649" w:rsidRPr="00261649" w:rsidRDefault="00261649" w:rsidP="00261649">
      <w:pPr>
        <w:numPr>
          <w:ilvl w:val="0"/>
          <w:numId w:val="12"/>
        </w:numPr>
        <w:spacing w:after="0" w:line="240" w:lineRule="auto"/>
        <w:contextualSpacing/>
        <w:outlineLvl w:val="1"/>
        <w:rPr>
          <w:rFonts w:ascii="Arial" w:eastAsia="Times New Roman" w:hAnsi="Arial" w:cs="Arial"/>
          <w:lang w:eastAsia="en-GB"/>
        </w:rPr>
      </w:pPr>
      <w:r w:rsidRPr="00261649">
        <w:rPr>
          <w:rFonts w:ascii="Arial" w:eastAsia="Times New Roman" w:hAnsi="Arial" w:cs="Arial"/>
          <w:b/>
          <w:bCs/>
          <w:lang w:eastAsia="en-GB"/>
        </w:rPr>
        <w:t xml:space="preserve">Emotional Abuse: </w:t>
      </w:r>
      <w:r w:rsidRPr="00261649">
        <w:rPr>
          <w:rFonts w:ascii="Arial" w:eastAsia="Times New Roman" w:hAnsi="Arial" w:cs="Arial"/>
          <w:lang w:eastAsia="en-GB"/>
        </w:rPr>
        <w:t xml:space="preserve">such as persistent criticism, rejection or witnessing domestic abuse. </w:t>
      </w:r>
    </w:p>
    <w:p w14:paraId="542B4AE4" w14:textId="77777777" w:rsidR="00261649" w:rsidRPr="00261649" w:rsidRDefault="00261649" w:rsidP="00261649">
      <w:pPr>
        <w:numPr>
          <w:ilvl w:val="0"/>
          <w:numId w:val="12"/>
        </w:numPr>
        <w:spacing w:after="0" w:line="240" w:lineRule="auto"/>
        <w:contextualSpacing/>
        <w:outlineLvl w:val="1"/>
        <w:rPr>
          <w:rFonts w:ascii="Arial" w:eastAsia="Times New Roman" w:hAnsi="Arial" w:cs="Arial"/>
          <w:lang w:eastAsia="en-GB"/>
        </w:rPr>
      </w:pPr>
      <w:r w:rsidRPr="00261649">
        <w:rPr>
          <w:rFonts w:ascii="Arial" w:eastAsia="Times New Roman" w:hAnsi="Arial" w:cs="Arial"/>
          <w:b/>
          <w:bCs/>
          <w:lang w:eastAsia="en-GB"/>
        </w:rPr>
        <w:t xml:space="preserve">Sexual Abuse: </w:t>
      </w:r>
      <w:r w:rsidRPr="00261649">
        <w:rPr>
          <w:rFonts w:ascii="Arial" w:eastAsia="Times New Roman" w:hAnsi="Arial" w:cs="Arial"/>
          <w:lang w:eastAsia="en-GB"/>
        </w:rPr>
        <w:t>including inappropriate sexual behaviour, knowledge, or disclosures</w:t>
      </w:r>
    </w:p>
    <w:p w14:paraId="1BE4DDC1" w14:textId="77777777" w:rsidR="00261649" w:rsidRPr="00261649" w:rsidRDefault="00261649" w:rsidP="00261649">
      <w:pPr>
        <w:numPr>
          <w:ilvl w:val="0"/>
          <w:numId w:val="12"/>
        </w:numPr>
        <w:spacing w:after="0" w:line="240" w:lineRule="auto"/>
        <w:contextualSpacing/>
        <w:outlineLvl w:val="1"/>
        <w:rPr>
          <w:rFonts w:ascii="Arial" w:eastAsia="Times New Roman" w:hAnsi="Arial" w:cs="Arial"/>
          <w:lang w:eastAsia="en-GB"/>
        </w:rPr>
      </w:pPr>
      <w:r w:rsidRPr="00261649">
        <w:rPr>
          <w:rFonts w:ascii="Arial" w:eastAsia="Times New Roman" w:hAnsi="Arial" w:cs="Arial"/>
          <w:b/>
          <w:bCs/>
          <w:lang w:eastAsia="en-GB"/>
        </w:rPr>
        <w:t>Neglect:</w:t>
      </w:r>
      <w:r w:rsidRPr="00261649">
        <w:rPr>
          <w:rFonts w:ascii="Arial" w:eastAsia="Times New Roman" w:hAnsi="Arial" w:cs="Arial"/>
          <w:lang w:eastAsia="en-GB"/>
        </w:rPr>
        <w:t xml:space="preserve"> failure to meet a child</w:t>
      </w:r>
      <w:r w:rsidR="002D4B69">
        <w:rPr>
          <w:rFonts w:ascii="Arial" w:eastAsia="Times New Roman" w:hAnsi="Arial" w:cs="Arial"/>
          <w:lang w:eastAsia="en-GB"/>
        </w:rPr>
        <w:t>/young person</w:t>
      </w:r>
      <w:r w:rsidRPr="00261649">
        <w:rPr>
          <w:rFonts w:ascii="Arial" w:eastAsia="Times New Roman" w:hAnsi="Arial" w:cs="Arial"/>
          <w:lang w:eastAsia="en-GB"/>
        </w:rPr>
        <w:t xml:space="preserve">’s basic needs, such as food, hygiene, medical, or supervision. </w:t>
      </w:r>
    </w:p>
    <w:p w14:paraId="361BEF2F"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 xml:space="preserve">Contextual safeguarding risk include: </w:t>
      </w:r>
    </w:p>
    <w:p w14:paraId="68B3AF25" w14:textId="77777777" w:rsidR="00261649" w:rsidRPr="00261649" w:rsidRDefault="00261649" w:rsidP="00261649">
      <w:pPr>
        <w:numPr>
          <w:ilvl w:val="0"/>
          <w:numId w:val="13"/>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Female Genital Mutilation (FGM)</w:t>
      </w:r>
    </w:p>
    <w:p w14:paraId="50530CCF" w14:textId="77777777" w:rsidR="00261649" w:rsidRPr="00261649" w:rsidRDefault="00261649" w:rsidP="00261649">
      <w:pPr>
        <w:numPr>
          <w:ilvl w:val="0"/>
          <w:numId w:val="13"/>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Child Sexual Exploitation (CSE)</w:t>
      </w:r>
    </w:p>
    <w:p w14:paraId="1D1F5065" w14:textId="77777777" w:rsidR="00261649" w:rsidRPr="00261649" w:rsidRDefault="00261649" w:rsidP="00261649">
      <w:pPr>
        <w:numPr>
          <w:ilvl w:val="0"/>
          <w:numId w:val="13"/>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Child Criminal Exploitation (CCE)</w:t>
      </w:r>
    </w:p>
    <w:p w14:paraId="555BFB72" w14:textId="77777777" w:rsidR="00261649" w:rsidRPr="00261649" w:rsidRDefault="00261649" w:rsidP="00261649">
      <w:pPr>
        <w:numPr>
          <w:ilvl w:val="0"/>
          <w:numId w:val="13"/>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Radicalisation and extremism</w:t>
      </w:r>
    </w:p>
    <w:p w14:paraId="44CA2C90" w14:textId="77777777" w:rsidR="00261649" w:rsidRPr="00261649" w:rsidRDefault="00261649" w:rsidP="00261649">
      <w:pPr>
        <w:numPr>
          <w:ilvl w:val="0"/>
          <w:numId w:val="13"/>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 xml:space="preserve">Online </w:t>
      </w:r>
      <w:proofErr w:type="gramStart"/>
      <w:r w:rsidRPr="00261649">
        <w:rPr>
          <w:rFonts w:ascii="Arial" w:eastAsia="Times New Roman" w:hAnsi="Arial" w:cs="Arial"/>
          <w:lang w:eastAsia="en-GB"/>
        </w:rPr>
        <w:t>Abuse ,</w:t>
      </w:r>
      <w:proofErr w:type="gramEnd"/>
      <w:r w:rsidRPr="00261649">
        <w:rPr>
          <w:rFonts w:ascii="Arial" w:eastAsia="Times New Roman" w:hAnsi="Arial" w:cs="Arial"/>
          <w:lang w:eastAsia="en-GB"/>
        </w:rPr>
        <w:t xml:space="preserve"> including grooming and image based harm.</w:t>
      </w:r>
    </w:p>
    <w:p w14:paraId="1B1C7C96" w14:textId="77777777" w:rsidR="00261649" w:rsidRPr="00261649" w:rsidRDefault="00261649" w:rsidP="00261649">
      <w:pPr>
        <w:spacing w:after="0" w:line="240" w:lineRule="auto"/>
        <w:outlineLvl w:val="1"/>
        <w:rPr>
          <w:rFonts w:ascii="Arial" w:eastAsia="Times New Roman" w:hAnsi="Arial" w:cs="Arial"/>
          <w:lang w:eastAsia="en-GB"/>
        </w:rPr>
      </w:pPr>
    </w:p>
    <w:p w14:paraId="2EE44C07"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Staff and volunteers should also recognise that parental issues – such as substance misuse, mental ill health, and domestic abuse – can significantly increase a child</w:t>
      </w:r>
      <w:r w:rsidR="00C35C7F">
        <w:rPr>
          <w:rFonts w:ascii="Arial" w:eastAsia="Times New Roman" w:hAnsi="Arial" w:cs="Arial"/>
          <w:lang w:eastAsia="en-GB"/>
        </w:rPr>
        <w:t>/young person</w:t>
      </w:r>
      <w:r w:rsidRPr="00261649">
        <w:rPr>
          <w:rFonts w:ascii="Arial" w:eastAsia="Times New Roman" w:hAnsi="Arial" w:cs="Arial"/>
          <w:lang w:eastAsia="en-GB"/>
        </w:rPr>
        <w:t xml:space="preserve">’s vulnerability. </w:t>
      </w:r>
    </w:p>
    <w:p w14:paraId="0745719A" w14:textId="77777777" w:rsidR="00261649" w:rsidRPr="00261649" w:rsidRDefault="00261649" w:rsidP="00261649">
      <w:pPr>
        <w:spacing w:after="0" w:line="240" w:lineRule="auto"/>
        <w:outlineLvl w:val="1"/>
        <w:rPr>
          <w:rFonts w:ascii="Arial" w:eastAsia="Times New Roman" w:hAnsi="Arial" w:cs="Arial"/>
          <w:lang w:eastAsia="en-GB"/>
        </w:rPr>
      </w:pPr>
    </w:p>
    <w:p w14:paraId="0E23D83F"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 xml:space="preserve">Child-on-Child abuse may include: </w:t>
      </w:r>
    </w:p>
    <w:p w14:paraId="102B9E50" w14:textId="77777777" w:rsidR="00261649" w:rsidRPr="00261649" w:rsidRDefault="00261649" w:rsidP="00261649">
      <w:pPr>
        <w:numPr>
          <w:ilvl w:val="0"/>
          <w:numId w:val="14"/>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Bullying</w:t>
      </w:r>
    </w:p>
    <w:p w14:paraId="74652A17" w14:textId="77777777" w:rsidR="00261649" w:rsidRPr="00261649" w:rsidRDefault="00261649" w:rsidP="00261649">
      <w:pPr>
        <w:numPr>
          <w:ilvl w:val="0"/>
          <w:numId w:val="14"/>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 xml:space="preserve">Physical or sexual violence </w:t>
      </w:r>
    </w:p>
    <w:p w14:paraId="680CBC0C" w14:textId="77777777" w:rsidR="00261649" w:rsidRPr="00261649" w:rsidRDefault="00261649" w:rsidP="00261649">
      <w:pPr>
        <w:numPr>
          <w:ilvl w:val="0"/>
          <w:numId w:val="14"/>
        </w:numPr>
        <w:spacing w:after="0" w:line="240" w:lineRule="auto"/>
        <w:contextualSpacing/>
        <w:outlineLvl w:val="1"/>
        <w:rPr>
          <w:rFonts w:ascii="Arial" w:eastAsia="Times New Roman" w:hAnsi="Arial" w:cs="Arial"/>
          <w:lang w:eastAsia="en-GB"/>
        </w:rPr>
      </w:pPr>
      <w:r w:rsidRPr="00261649">
        <w:rPr>
          <w:rFonts w:ascii="Arial" w:eastAsia="Times New Roman" w:hAnsi="Arial" w:cs="Arial"/>
          <w:lang w:eastAsia="en-GB"/>
        </w:rPr>
        <w:t xml:space="preserve">Sexual harassment </w:t>
      </w:r>
    </w:p>
    <w:p w14:paraId="4B9716C3" w14:textId="77777777" w:rsidR="00261649" w:rsidRPr="00261649" w:rsidRDefault="00261649" w:rsidP="00261649">
      <w:pPr>
        <w:spacing w:after="0" w:line="240" w:lineRule="auto"/>
        <w:outlineLvl w:val="1"/>
        <w:rPr>
          <w:rFonts w:ascii="Arial" w:eastAsia="Times New Roman" w:hAnsi="Arial" w:cs="Arial"/>
          <w:lang w:eastAsia="en-GB"/>
        </w:rPr>
      </w:pPr>
    </w:p>
    <w:p w14:paraId="7E512116" w14:textId="77777777" w:rsidR="00261649" w:rsidRPr="00261649" w:rsidRDefault="00261649" w:rsidP="00261649">
      <w:pPr>
        <w:spacing w:after="0" w:line="240" w:lineRule="auto"/>
        <w:outlineLvl w:val="1"/>
        <w:rPr>
          <w:rFonts w:ascii="Arial" w:eastAsia="Times New Roman" w:hAnsi="Arial" w:cs="Arial"/>
          <w:lang w:eastAsia="en-GB"/>
        </w:rPr>
      </w:pPr>
      <w:r w:rsidRPr="00261649">
        <w:rPr>
          <w:rFonts w:ascii="Arial" w:eastAsia="Times New Roman" w:hAnsi="Arial" w:cs="Arial"/>
          <w:lang w:eastAsia="en-GB"/>
        </w:rPr>
        <w:t xml:space="preserve">Staff and Volunteers must be aware of the </w:t>
      </w:r>
      <w:proofErr w:type="gramStart"/>
      <w:r w:rsidRPr="00261649">
        <w:rPr>
          <w:rFonts w:ascii="Arial" w:eastAsia="Times New Roman" w:hAnsi="Arial" w:cs="Arial"/>
          <w:lang w:eastAsia="en-GB"/>
        </w:rPr>
        <w:t>barriers</w:t>
      </w:r>
      <w:proofErr w:type="gramEnd"/>
      <w:r w:rsidRPr="00261649">
        <w:rPr>
          <w:rFonts w:ascii="Arial" w:eastAsia="Times New Roman" w:hAnsi="Arial" w:cs="Arial"/>
          <w:lang w:eastAsia="en-GB"/>
        </w:rPr>
        <w:t xml:space="preserve"> children</w:t>
      </w:r>
      <w:r w:rsidR="00C35C7F">
        <w:rPr>
          <w:rFonts w:ascii="Arial" w:eastAsia="Times New Roman" w:hAnsi="Arial" w:cs="Arial"/>
          <w:lang w:eastAsia="en-GB"/>
        </w:rPr>
        <w:t>/young people</w:t>
      </w:r>
      <w:r w:rsidRPr="00261649">
        <w:rPr>
          <w:rFonts w:ascii="Arial" w:eastAsia="Times New Roman" w:hAnsi="Arial" w:cs="Arial"/>
          <w:lang w:eastAsia="en-GB"/>
        </w:rPr>
        <w:t xml:space="preserve"> may face in disclosing abuse, especially non-verbal children</w:t>
      </w:r>
      <w:r w:rsidR="00C35C7F">
        <w:rPr>
          <w:rFonts w:ascii="Arial" w:eastAsia="Times New Roman" w:hAnsi="Arial" w:cs="Arial"/>
          <w:lang w:eastAsia="en-GB"/>
        </w:rPr>
        <w:t>/young people</w:t>
      </w:r>
      <w:r w:rsidRPr="00261649">
        <w:rPr>
          <w:rFonts w:ascii="Arial" w:eastAsia="Times New Roman" w:hAnsi="Arial" w:cs="Arial"/>
          <w:lang w:eastAsia="en-GB"/>
        </w:rPr>
        <w:t xml:space="preserve">. They should be sensitive to changes in behaviour, emotional distress or physical sings that may indicate harm. </w:t>
      </w:r>
    </w:p>
    <w:p w14:paraId="096F3890" w14:textId="77777777" w:rsidR="00261649" w:rsidRPr="00261649" w:rsidRDefault="00261649" w:rsidP="00261649">
      <w:pPr>
        <w:spacing w:after="0" w:line="240" w:lineRule="auto"/>
        <w:outlineLvl w:val="1"/>
        <w:rPr>
          <w:rFonts w:ascii="Arial" w:eastAsia="Times New Roman" w:hAnsi="Arial" w:cs="Arial"/>
          <w:i/>
          <w:iCs/>
          <w:lang w:eastAsia="en-GB"/>
        </w:rPr>
      </w:pPr>
      <w:r w:rsidRPr="00261649">
        <w:rPr>
          <w:rFonts w:ascii="Arial" w:eastAsia="Times New Roman" w:hAnsi="Arial" w:cs="Arial"/>
          <w:i/>
          <w:iCs/>
          <w:lang w:eastAsia="en-GB"/>
        </w:rPr>
        <w:t>Further guidance on the four categories of abuse and detailed indicators can be found in Appendices 2 &amp; 3</w:t>
      </w:r>
    </w:p>
    <w:p w14:paraId="0AD9B1A0" w14:textId="77777777" w:rsidR="00261649" w:rsidRPr="00261649" w:rsidRDefault="00261649" w:rsidP="00261649">
      <w:pPr>
        <w:spacing w:after="0" w:line="240" w:lineRule="auto"/>
        <w:outlineLvl w:val="1"/>
        <w:rPr>
          <w:rFonts w:ascii="Arial" w:eastAsia="Times New Roman" w:hAnsi="Arial" w:cs="Arial"/>
          <w:i/>
          <w:iCs/>
          <w:lang w:eastAsia="en-GB"/>
        </w:rPr>
      </w:pPr>
    </w:p>
    <w:p w14:paraId="5C7FFB46" w14:textId="77777777" w:rsidR="00261649" w:rsidRPr="00C35C7F" w:rsidRDefault="00261649" w:rsidP="00261649">
      <w:pPr>
        <w:numPr>
          <w:ilvl w:val="0"/>
          <w:numId w:val="42"/>
        </w:numPr>
        <w:spacing w:after="0" w:line="240" w:lineRule="auto"/>
        <w:contextualSpacing/>
        <w:outlineLvl w:val="1"/>
        <w:rPr>
          <w:rFonts w:ascii="Arial" w:eastAsia="Times New Roman" w:hAnsi="Arial" w:cs="Times New Roman"/>
          <w:b/>
          <w:bCs/>
          <w:color w:val="538135" w:themeColor="accent6" w:themeShade="BF"/>
          <w:sz w:val="23"/>
          <w:szCs w:val="23"/>
          <w:lang w:eastAsia="en-GB"/>
        </w:rPr>
      </w:pPr>
      <w:r w:rsidRPr="00C35C7F">
        <w:rPr>
          <w:rFonts w:ascii="Arial" w:eastAsia="Times New Roman" w:hAnsi="Arial" w:cs="Times New Roman"/>
          <w:b/>
          <w:bCs/>
          <w:color w:val="538135" w:themeColor="accent6" w:themeShade="BF"/>
          <w:sz w:val="23"/>
          <w:szCs w:val="23"/>
          <w:lang w:eastAsia="en-GB"/>
        </w:rPr>
        <w:t xml:space="preserve">Online Safety Responsibilities </w:t>
      </w:r>
    </w:p>
    <w:p w14:paraId="34D79674" w14:textId="77777777" w:rsidR="00261649" w:rsidRPr="00261649" w:rsidRDefault="00261649" w:rsidP="00261649">
      <w:pPr>
        <w:spacing w:after="0" w:line="240" w:lineRule="auto"/>
        <w:outlineLvl w:val="1"/>
        <w:rPr>
          <w:rFonts w:ascii="Arial" w:eastAsia="Times New Roman" w:hAnsi="Arial" w:cs="Times New Roman"/>
          <w:b/>
          <w:bCs/>
          <w:sz w:val="23"/>
          <w:szCs w:val="23"/>
          <w:lang w:eastAsia="en-GB"/>
        </w:rPr>
      </w:pPr>
    </w:p>
    <w:p w14:paraId="4DB3BACE" w14:textId="77777777" w:rsidR="00261649" w:rsidRPr="00261649" w:rsidRDefault="00261649" w:rsidP="00261649">
      <w:pPr>
        <w:spacing w:after="0" w:line="240" w:lineRule="auto"/>
        <w:outlineLvl w:val="1"/>
        <w:rPr>
          <w:rFonts w:ascii="Arial" w:eastAsia="Times New Roman" w:hAnsi="Arial" w:cs="Times New Roman"/>
          <w:lang w:eastAsia="en-GB"/>
        </w:rPr>
      </w:pPr>
      <w:r w:rsidRPr="00261649">
        <w:rPr>
          <w:rFonts w:ascii="Arial" w:eastAsia="Times New Roman" w:hAnsi="Arial" w:cs="Times New Roman"/>
          <w:lang w:eastAsia="en-GB"/>
        </w:rPr>
        <w:t xml:space="preserve">As outlined in </w:t>
      </w:r>
      <w:r w:rsidRPr="00261649">
        <w:rPr>
          <w:rFonts w:ascii="Arial" w:eastAsia="Times New Roman" w:hAnsi="Arial" w:cs="Times New Roman"/>
          <w:i/>
          <w:iCs/>
          <w:lang w:eastAsia="en-GB"/>
        </w:rPr>
        <w:t xml:space="preserve">Safeguarding Children and Protecting Professionals in Early Years Settings: Online Safety Considerations </w:t>
      </w:r>
      <w:r w:rsidRPr="00261649">
        <w:rPr>
          <w:rFonts w:ascii="Arial" w:eastAsia="Times New Roman" w:hAnsi="Arial" w:cs="Times New Roman"/>
          <w:lang w:eastAsia="en-GB"/>
        </w:rPr>
        <w:t>(2019), our setting has a duty to support children</w:t>
      </w:r>
      <w:r w:rsidR="00C35C7F">
        <w:rPr>
          <w:rFonts w:ascii="Arial" w:eastAsia="Times New Roman" w:hAnsi="Arial" w:cs="Times New Roman"/>
          <w:lang w:eastAsia="en-GB"/>
        </w:rPr>
        <w:t>/young people</w:t>
      </w:r>
      <w:r w:rsidRPr="00261649">
        <w:rPr>
          <w:rFonts w:ascii="Arial" w:eastAsia="Times New Roman" w:hAnsi="Arial" w:cs="Times New Roman"/>
          <w:lang w:eastAsia="en-GB"/>
        </w:rPr>
        <w:t xml:space="preserve"> in developing safe online behaviours. Even if technology is not used on-site, children</w:t>
      </w:r>
      <w:r w:rsidR="00C35C7F">
        <w:rPr>
          <w:rFonts w:ascii="Arial" w:eastAsia="Times New Roman" w:hAnsi="Arial" w:cs="Times New Roman"/>
          <w:lang w:eastAsia="en-GB"/>
        </w:rPr>
        <w:t>/young people</w:t>
      </w:r>
      <w:r w:rsidRPr="00261649">
        <w:rPr>
          <w:rFonts w:ascii="Arial" w:eastAsia="Times New Roman" w:hAnsi="Arial" w:cs="Times New Roman"/>
          <w:lang w:eastAsia="en-GB"/>
        </w:rPr>
        <w:t xml:space="preserve"> </w:t>
      </w:r>
      <w:r w:rsidRPr="00261649">
        <w:rPr>
          <w:rFonts w:ascii="Arial" w:eastAsia="Times New Roman" w:hAnsi="Arial" w:cs="Times New Roman"/>
          <w:lang w:eastAsia="en-GB"/>
        </w:rPr>
        <w:lastRenderedPageBreak/>
        <w:t>are likely exposed to it elsewhere. It our responsibility to help them understand the value of technology and how to u</w:t>
      </w:r>
      <w:r w:rsidR="00C35C7F">
        <w:rPr>
          <w:rFonts w:ascii="Arial" w:eastAsia="Times New Roman" w:hAnsi="Arial" w:cs="Times New Roman"/>
          <w:lang w:eastAsia="en-GB"/>
        </w:rPr>
        <w:t>s</w:t>
      </w:r>
      <w:r w:rsidRPr="00261649">
        <w:rPr>
          <w:rFonts w:ascii="Arial" w:eastAsia="Times New Roman" w:hAnsi="Arial" w:cs="Times New Roman"/>
          <w:lang w:eastAsia="en-GB"/>
        </w:rPr>
        <w:t xml:space="preserve">e it safely. </w:t>
      </w:r>
    </w:p>
    <w:p w14:paraId="03124270" w14:textId="77777777" w:rsidR="00261649" w:rsidRPr="00261649" w:rsidRDefault="00261649" w:rsidP="00261649">
      <w:pPr>
        <w:spacing w:after="0" w:line="240" w:lineRule="auto"/>
        <w:outlineLvl w:val="1"/>
        <w:rPr>
          <w:rFonts w:ascii="Arial" w:eastAsia="Times New Roman" w:hAnsi="Arial" w:cs="Times New Roman"/>
          <w:lang w:eastAsia="en-GB"/>
        </w:rPr>
      </w:pPr>
    </w:p>
    <w:p w14:paraId="6E8B6EBE" w14:textId="77777777" w:rsidR="00261649" w:rsidRPr="00261649" w:rsidRDefault="00261649" w:rsidP="00261649">
      <w:pPr>
        <w:spacing w:after="0" w:line="240" w:lineRule="auto"/>
        <w:outlineLvl w:val="1"/>
        <w:rPr>
          <w:rFonts w:ascii="Arial" w:eastAsia="Times New Roman" w:hAnsi="Arial" w:cs="Times New Roman"/>
          <w:lang w:eastAsia="en-GB"/>
        </w:rPr>
      </w:pPr>
      <w:r w:rsidRPr="00261649">
        <w:rPr>
          <w:rFonts w:ascii="Arial" w:eastAsia="Times New Roman" w:hAnsi="Arial" w:cs="Times New Roman"/>
          <w:lang w:eastAsia="en-GB"/>
        </w:rPr>
        <w:t>Online safety is less about the technology itself and more about how the individuals use it. Unsafe behaviours, including witnessing or experiencing abuse online, can significantly impact a child</w:t>
      </w:r>
      <w:r w:rsidR="00C35C7F">
        <w:rPr>
          <w:rFonts w:ascii="Arial" w:eastAsia="Times New Roman" w:hAnsi="Arial" w:cs="Times New Roman"/>
          <w:lang w:eastAsia="en-GB"/>
        </w:rPr>
        <w:t>/young person</w:t>
      </w:r>
      <w:r w:rsidRPr="00261649">
        <w:rPr>
          <w:rFonts w:ascii="Arial" w:eastAsia="Times New Roman" w:hAnsi="Arial" w:cs="Times New Roman"/>
          <w:lang w:eastAsia="en-GB"/>
        </w:rPr>
        <w:t>’s emotional well-being. Therefore, modelling safe and responsible online behaviour must be embedded in our daily practice.</w:t>
      </w:r>
    </w:p>
    <w:p w14:paraId="762467BB" w14:textId="77777777" w:rsidR="00261649" w:rsidRPr="00261649" w:rsidRDefault="00261649" w:rsidP="00261649">
      <w:pPr>
        <w:spacing w:after="0" w:line="240" w:lineRule="auto"/>
        <w:outlineLvl w:val="2"/>
        <w:rPr>
          <w:rFonts w:ascii="Arial" w:eastAsia="Times New Roman" w:hAnsi="Arial" w:cs="Times New Roman"/>
          <w:color w:val="70AD47" w:themeColor="accent6"/>
          <w:sz w:val="23"/>
          <w:szCs w:val="23"/>
          <w:lang w:eastAsia="en-GB"/>
        </w:rPr>
      </w:pPr>
    </w:p>
    <w:p w14:paraId="6DAC79AD" w14:textId="77777777" w:rsidR="00261649" w:rsidRPr="00C35C7F" w:rsidRDefault="00261649" w:rsidP="00261649">
      <w:pPr>
        <w:numPr>
          <w:ilvl w:val="0"/>
          <w:numId w:val="42"/>
        </w:numPr>
        <w:autoSpaceDE w:val="0"/>
        <w:autoSpaceDN w:val="0"/>
        <w:adjustRightInd w:val="0"/>
        <w:spacing w:after="0" w:line="240" w:lineRule="auto"/>
        <w:rPr>
          <w:rFonts w:ascii="Arial" w:eastAsia="Times New Roman" w:hAnsi="Arial" w:cs="Arial"/>
          <w:b/>
          <w:bCs/>
          <w:color w:val="538135" w:themeColor="accent6" w:themeShade="BF"/>
          <w:sz w:val="23"/>
          <w:szCs w:val="23"/>
          <w:lang w:eastAsia="en-GB"/>
        </w:rPr>
      </w:pPr>
      <w:r w:rsidRPr="00C35C7F">
        <w:rPr>
          <w:rFonts w:ascii="Arial" w:eastAsia="Times New Roman" w:hAnsi="Arial" w:cs="Arial"/>
          <w:b/>
          <w:bCs/>
          <w:color w:val="538135" w:themeColor="accent6" w:themeShade="BF"/>
          <w:sz w:val="24"/>
          <w:szCs w:val="24"/>
          <w:lang w:eastAsia="en-GB"/>
        </w:rPr>
        <w:t>Children who have special educational needs and/or disabilities</w:t>
      </w:r>
      <w:r w:rsidRPr="00C35C7F">
        <w:rPr>
          <w:rFonts w:ascii="Arial" w:eastAsia="Times New Roman" w:hAnsi="Arial" w:cs="Arial"/>
          <w:b/>
          <w:bCs/>
          <w:color w:val="538135" w:themeColor="accent6" w:themeShade="BF"/>
          <w:sz w:val="23"/>
          <w:szCs w:val="23"/>
          <w:lang w:eastAsia="en-GB"/>
        </w:rPr>
        <w:t xml:space="preserve"> (SEND)</w:t>
      </w:r>
    </w:p>
    <w:p w14:paraId="0CC4CEB9" w14:textId="77777777" w:rsidR="00261649" w:rsidRPr="00261649" w:rsidRDefault="00261649" w:rsidP="00261649">
      <w:pPr>
        <w:autoSpaceDE w:val="0"/>
        <w:autoSpaceDN w:val="0"/>
        <w:adjustRightInd w:val="0"/>
        <w:spacing w:after="0" w:line="240" w:lineRule="auto"/>
        <w:rPr>
          <w:rFonts w:ascii="Arial" w:eastAsia="Times New Roman" w:hAnsi="Arial" w:cs="Arial"/>
          <w:b/>
          <w:bCs/>
          <w:sz w:val="23"/>
          <w:szCs w:val="23"/>
          <w:lang w:eastAsia="en-GB"/>
        </w:rPr>
      </w:pPr>
    </w:p>
    <w:p w14:paraId="753B3FD5"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All children</w:t>
      </w:r>
      <w:r w:rsidR="00C35C7F">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have the right to be safe. However, research shows that children</w:t>
      </w:r>
      <w:r w:rsidR="00C35C7F">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with SEND are up to three times more likely to experience abuse. As a setting, we recognise the increased risks and are committed to protecting every child</w:t>
      </w:r>
      <w:r w:rsidR="00C35C7F">
        <w:rPr>
          <w:rFonts w:ascii="Arial" w:eastAsia="Times New Roman" w:hAnsi="Arial" w:cs="Arial"/>
          <w:color w:val="000000"/>
          <w:lang w:eastAsia="en-GB"/>
        </w:rPr>
        <w:t>/young person</w:t>
      </w:r>
      <w:r w:rsidRPr="00261649">
        <w:rPr>
          <w:rFonts w:ascii="Arial" w:eastAsia="Times New Roman" w:hAnsi="Arial" w:cs="Arial"/>
          <w:color w:val="000000"/>
          <w:lang w:eastAsia="en-GB"/>
        </w:rPr>
        <w:t xml:space="preserve"> in our care. </w:t>
      </w:r>
    </w:p>
    <w:p w14:paraId="7D0CCA28"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p>
    <w:p w14:paraId="6EB4636E"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Key Risk factors include:</w:t>
      </w:r>
    </w:p>
    <w:p w14:paraId="19575964" w14:textId="77777777" w:rsidR="00261649" w:rsidRPr="00261649" w:rsidRDefault="00261649" w:rsidP="00261649">
      <w:pPr>
        <w:numPr>
          <w:ilvl w:val="0"/>
          <w:numId w:val="15"/>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Assumptions that disabled children</w:t>
      </w:r>
      <w:r w:rsidR="00C35C7F">
        <w:rPr>
          <w:rFonts w:ascii="Arial" w:eastAsia="Times New Roman" w:hAnsi="Arial" w:cs="Arial"/>
          <w:color w:val="000000"/>
          <w:lang w:eastAsia="en-GB"/>
        </w:rPr>
        <w:t>/young person</w:t>
      </w:r>
      <w:r w:rsidRPr="00261649">
        <w:rPr>
          <w:rFonts w:ascii="Arial" w:eastAsia="Times New Roman" w:hAnsi="Arial" w:cs="Arial"/>
          <w:color w:val="000000"/>
          <w:lang w:eastAsia="en-GB"/>
        </w:rPr>
        <w:t xml:space="preserve"> are not abused</w:t>
      </w:r>
    </w:p>
    <w:p w14:paraId="470D107E" w14:textId="77777777" w:rsidR="00261649" w:rsidRPr="00261649" w:rsidRDefault="00261649" w:rsidP="00261649">
      <w:pPr>
        <w:numPr>
          <w:ilvl w:val="0"/>
          <w:numId w:val="15"/>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Fewer opportunities to disclose concerns or seek help from someone else</w:t>
      </w:r>
    </w:p>
    <w:p w14:paraId="5B3E9055" w14:textId="77777777" w:rsidR="00261649" w:rsidRPr="00261649" w:rsidRDefault="00261649" w:rsidP="00261649">
      <w:pPr>
        <w:numPr>
          <w:ilvl w:val="0"/>
          <w:numId w:val="15"/>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Gaps in training between disability and safeguarding professionals</w:t>
      </w:r>
    </w:p>
    <w:p w14:paraId="0A33EF90" w14:textId="77777777" w:rsidR="00261649" w:rsidRPr="00261649" w:rsidRDefault="00261649" w:rsidP="00261649">
      <w:pPr>
        <w:numPr>
          <w:ilvl w:val="0"/>
          <w:numId w:val="15"/>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Limited access to personal safety education (e.g. NSPCC PANTS) </w:t>
      </w:r>
    </w:p>
    <w:p w14:paraId="057A2342" w14:textId="77777777" w:rsidR="00261649" w:rsidRPr="00261649" w:rsidRDefault="00261649" w:rsidP="00261649">
      <w:pPr>
        <w:numPr>
          <w:ilvl w:val="0"/>
          <w:numId w:val="15"/>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Communication or cognitive challenges related to the child</w:t>
      </w:r>
      <w:r w:rsidR="00C35C7F">
        <w:rPr>
          <w:rFonts w:ascii="Arial" w:eastAsia="Times New Roman" w:hAnsi="Arial" w:cs="Arial"/>
          <w:color w:val="000000"/>
          <w:lang w:eastAsia="en-GB"/>
        </w:rPr>
        <w:t>/young person</w:t>
      </w:r>
      <w:r w:rsidRPr="00261649">
        <w:rPr>
          <w:rFonts w:ascii="Arial" w:eastAsia="Times New Roman" w:hAnsi="Arial" w:cs="Arial"/>
          <w:color w:val="000000"/>
          <w:lang w:eastAsia="en-GB"/>
        </w:rPr>
        <w:t xml:space="preserve">’s specific needs. </w:t>
      </w:r>
    </w:p>
    <w:p w14:paraId="39A75A71"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p>
    <w:p w14:paraId="6445751E"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We remain vigilant and proactive in addressing these vulnerabilities through inclusive safeguarding practices. </w:t>
      </w:r>
    </w:p>
    <w:p w14:paraId="57AAF875" w14:textId="77777777" w:rsidR="00261649" w:rsidRPr="00261649" w:rsidRDefault="00261649" w:rsidP="00261649">
      <w:pPr>
        <w:autoSpaceDE w:val="0"/>
        <w:autoSpaceDN w:val="0"/>
        <w:adjustRightInd w:val="0"/>
        <w:spacing w:after="0" w:line="240" w:lineRule="auto"/>
        <w:rPr>
          <w:rFonts w:ascii="Arial" w:eastAsia="Times New Roman" w:hAnsi="Arial" w:cs="Arial"/>
          <w:b/>
          <w:bCs/>
          <w:color w:val="000000"/>
          <w:sz w:val="23"/>
          <w:szCs w:val="23"/>
          <w:lang w:eastAsia="en-GB"/>
        </w:rPr>
      </w:pPr>
    </w:p>
    <w:p w14:paraId="550A844F" w14:textId="77777777" w:rsidR="00261649" w:rsidRPr="00C35C7F" w:rsidRDefault="00261649" w:rsidP="00261649">
      <w:pPr>
        <w:numPr>
          <w:ilvl w:val="0"/>
          <w:numId w:val="42"/>
        </w:numPr>
        <w:autoSpaceDE w:val="0"/>
        <w:autoSpaceDN w:val="0"/>
        <w:adjustRightInd w:val="0"/>
        <w:spacing w:after="0" w:line="240" w:lineRule="auto"/>
        <w:rPr>
          <w:rFonts w:ascii="Arial" w:eastAsia="Times New Roman" w:hAnsi="Arial" w:cs="Arial"/>
          <w:b/>
          <w:bCs/>
          <w:color w:val="538135" w:themeColor="accent6" w:themeShade="BF"/>
          <w:sz w:val="23"/>
          <w:szCs w:val="23"/>
          <w:lang w:eastAsia="en-GB"/>
        </w:rPr>
      </w:pPr>
      <w:r w:rsidRPr="00C35C7F">
        <w:rPr>
          <w:rFonts w:ascii="Arial" w:eastAsia="Times New Roman" w:hAnsi="Arial" w:cs="Arial"/>
          <w:b/>
          <w:bCs/>
          <w:color w:val="538135" w:themeColor="accent6" w:themeShade="BF"/>
          <w:sz w:val="23"/>
          <w:szCs w:val="23"/>
          <w:lang w:eastAsia="en-GB"/>
        </w:rPr>
        <w:t>Prevent</w:t>
      </w:r>
    </w:p>
    <w:p w14:paraId="0F82A272" w14:textId="77777777" w:rsidR="00261649" w:rsidRPr="00261649" w:rsidRDefault="00261649" w:rsidP="00261649">
      <w:pPr>
        <w:autoSpaceDE w:val="0"/>
        <w:autoSpaceDN w:val="0"/>
        <w:adjustRightInd w:val="0"/>
        <w:spacing w:after="0" w:line="240" w:lineRule="auto"/>
        <w:rPr>
          <w:rFonts w:ascii="Arial" w:eastAsia="Times New Roman" w:hAnsi="Arial" w:cs="Arial"/>
          <w:b/>
          <w:bCs/>
          <w:sz w:val="23"/>
          <w:szCs w:val="23"/>
          <w:lang w:eastAsia="en-GB"/>
        </w:rPr>
      </w:pPr>
    </w:p>
    <w:p w14:paraId="219E976E"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Under the </w:t>
      </w:r>
      <w:r w:rsidRPr="00261649">
        <w:rPr>
          <w:rFonts w:ascii="Arial" w:eastAsia="Times New Roman" w:hAnsi="Arial" w:cs="Arial"/>
          <w:i/>
          <w:iCs/>
          <w:color w:val="000000"/>
          <w:lang w:eastAsia="en-GB"/>
        </w:rPr>
        <w:t xml:space="preserve">Counter Terrorism and Security Act 2015, </w:t>
      </w:r>
      <w:r w:rsidRPr="00261649">
        <w:rPr>
          <w:rFonts w:ascii="Arial" w:eastAsia="Times New Roman" w:hAnsi="Arial" w:cs="Arial"/>
          <w:color w:val="000000"/>
          <w:lang w:eastAsia="en-GB"/>
        </w:rPr>
        <w:t>early years providers have a legal duty to prevent children</w:t>
      </w:r>
      <w:r w:rsidR="00624EF6">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from being drawn into terrorism. This a key part or our safeguarding responsibilities </w:t>
      </w:r>
    </w:p>
    <w:p w14:paraId="5C240A49"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p>
    <w:p w14:paraId="6DAB7C9E"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We are committed to: </w:t>
      </w:r>
    </w:p>
    <w:p w14:paraId="66D89B07" w14:textId="77777777" w:rsidR="00261649" w:rsidRPr="00261649" w:rsidRDefault="00261649" w:rsidP="00261649">
      <w:pPr>
        <w:numPr>
          <w:ilvl w:val="0"/>
          <w:numId w:val="16"/>
        </w:numPr>
        <w:autoSpaceDE w:val="0"/>
        <w:autoSpaceDN w:val="0"/>
        <w:adjustRightInd w:val="0"/>
        <w:spacing w:after="0" w:line="240" w:lineRule="auto"/>
        <w:rPr>
          <w:rFonts w:ascii="Arial" w:eastAsia="Times New Roman" w:hAnsi="Arial" w:cs="Arial"/>
          <w:color w:val="000000"/>
          <w:sz w:val="23"/>
          <w:szCs w:val="23"/>
          <w:lang w:eastAsia="en-GB"/>
        </w:rPr>
      </w:pPr>
      <w:r w:rsidRPr="00261649">
        <w:rPr>
          <w:rFonts w:ascii="Arial" w:eastAsia="Times New Roman" w:hAnsi="Arial" w:cs="Arial"/>
          <w:color w:val="000000"/>
          <w:lang w:eastAsia="en-GB"/>
        </w:rPr>
        <w:t xml:space="preserve">Assessing the risk of radicalisation in our setting </w:t>
      </w:r>
    </w:p>
    <w:p w14:paraId="1EC04F76" w14:textId="77777777" w:rsidR="00261649" w:rsidRPr="00261649" w:rsidRDefault="00261649" w:rsidP="00261649">
      <w:pPr>
        <w:numPr>
          <w:ilvl w:val="0"/>
          <w:numId w:val="16"/>
        </w:numPr>
        <w:autoSpaceDE w:val="0"/>
        <w:autoSpaceDN w:val="0"/>
        <w:adjustRightInd w:val="0"/>
        <w:spacing w:after="0" w:line="240" w:lineRule="auto"/>
        <w:rPr>
          <w:rFonts w:ascii="Arial" w:eastAsia="Times New Roman" w:hAnsi="Arial" w:cs="Arial"/>
          <w:color w:val="000000"/>
          <w:sz w:val="23"/>
          <w:szCs w:val="23"/>
          <w:lang w:eastAsia="en-GB"/>
        </w:rPr>
      </w:pPr>
      <w:r w:rsidRPr="00261649">
        <w:rPr>
          <w:rFonts w:ascii="Arial" w:eastAsia="Times New Roman" w:hAnsi="Arial" w:cs="Arial"/>
          <w:color w:val="000000"/>
          <w:lang w:eastAsia="en-GB"/>
        </w:rPr>
        <w:t xml:space="preserve">Embedding robust safeguarding policies that reflect local </w:t>
      </w:r>
      <w:proofErr w:type="gramStart"/>
      <w:r w:rsidRPr="00261649">
        <w:rPr>
          <w:rFonts w:ascii="Arial" w:eastAsia="Times New Roman" w:hAnsi="Arial" w:cs="Arial"/>
          <w:color w:val="000000"/>
          <w:lang w:eastAsia="en-GB"/>
        </w:rPr>
        <w:t>guidance(</w:t>
      </w:r>
      <w:proofErr w:type="gramEnd"/>
      <w:r w:rsidRPr="00261649">
        <w:rPr>
          <w:rFonts w:ascii="Arial" w:eastAsia="Times New Roman" w:hAnsi="Arial" w:cs="Arial"/>
          <w:color w:val="000000"/>
          <w:lang w:eastAsia="en-GB"/>
        </w:rPr>
        <w:t xml:space="preserve">e.g. DSCP) </w:t>
      </w:r>
    </w:p>
    <w:p w14:paraId="52B51544" w14:textId="77777777" w:rsidR="00261649" w:rsidRPr="00261649" w:rsidRDefault="00261649" w:rsidP="00261649">
      <w:pPr>
        <w:numPr>
          <w:ilvl w:val="0"/>
          <w:numId w:val="16"/>
        </w:numPr>
        <w:autoSpaceDE w:val="0"/>
        <w:autoSpaceDN w:val="0"/>
        <w:adjustRightInd w:val="0"/>
        <w:spacing w:after="0" w:line="240" w:lineRule="auto"/>
        <w:rPr>
          <w:rFonts w:ascii="Arial" w:eastAsia="Times New Roman" w:hAnsi="Arial" w:cs="Arial"/>
          <w:color w:val="000000"/>
          <w:sz w:val="23"/>
          <w:szCs w:val="23"/>
          <w:lang w:eastAsia="en-GB"/>
        </w:rPr>
      </w:pPr>
      <w:r w:rsidRPr="00261649">
        <w:rPr>
          <w:rFonts w:ascii="Arial" w:eastAsia="Times New Roman" w:hAnsi="Arial" w:cs="Arial"/>
          <w:color w:val="000000"/>
          <w:lang w:eastAsia="en-GB"/>
        </w:rPr>
        <w:t xml:space="preserve">Ensuring our staff are training to identify and respond to concerns, and to challenge extremist views. </w:t>
      </w:r>
    </w:p>
    <w:p w14:paraId="07FDC2C6" w14:textId="77777777" w:rsidR="00261649" w:rsidRPr="00261649" w:rsidRDefault="00261649" w:rsidP="00261649">
      <w:pPr>
        <w:numPr>
          <w:ilvl w:val="0"/>
          <w:numId w:val="16"/>
        </w:numPr>
        <w:autoSpaceDE w:val="0"/>
        <w:autoSpaceDN w:val="0"/>
        <w:adjustRightInd w:val="0"/>
        <w:spacing w:after="0" w:line="240" w:lineRule="auto"/>
        <w:rPr>
          <w:rFonts w:ascii="Arial" w:eastAsia="Times New Roman" w:hAnsi="Arial" w:cs="Arial"/>
          <w:color w:val="000000"/>
          <w:sz w:val="23"/>
          <w:szCs w:val="23"/>
          <w:lang w:eastAsia="en-GB"/>
        </w:rPr>
      </w:pPr>
      <w:r w:rsidRPr="00261649">
        <w:rPr>
          <w:rFonts w:ascii="Arial" w:eastAsia="Times New Roman" w:hAnsi="Arial" w:cs="Arial"/>
          <w:color w:val="000000"/>
          <w:lang w:eastAsia="en-GB"/>
        </w:rPr>
        <w:t>Protecting children</w:t>
      </w:r>
      <w:r w:rsidR="00624EF6">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and staff from extremist content, including online</w:t>
      </w:r>
    </w:p>
    <w:p w14:paraId="2D25DD14" w14:textId="77777777" w:rsidR="00261649" w:rsidRPr="00261649" w:rsidRDefault="00261649" w:rsidP="00261649">
      <w:pPr>
        <w:spacing w:after="0" w:line="240" w:lineRule="auto"/>
        <w:outlineLvl w:val="2"/>
        <w:rPr>
          <w:rFonts w:ascii="Arial" w:eastAsia="Times New Roman" w:hAnsi="Arial" w:cs="Arial"/>
          <w:b/>
          <w:bCs/>
          <w:sz w:val="24"/>
          <w:szCs w:val="24"/>
          <w:lang w:eastAsia="en-GB"/>
        </w:rPr>
      </w:pPr>
    </w:p>
    <w:p w14:paraId="209F161E" w14:textId="2FAED2E2" w:rsidR="00261649" w:rsidRPr="00261649" w:rsidRDefault="00261649" w:rsidP="00261649">
      <w:pPr>
        <w:spacing w:after="0" w:line="240" w:lineRule="auto"/>
        <w:outlineLvl w:val="2"/>
        <w:rPr>
          <w:rFonts w:ascii="Arial" w:eastAsia="Times New Roman" w:hAnsi="Arial" w:cs="Arial"/>
          <w:i/>
          <w:iCs/>
          <w:lang w:eastAsia="en-GB"/>
        </w:rPr>
      </w:pPr>
      <w:r w:rsidRPr="00261649">
        <w:rPr>
          <w:rFonts w:ascii="Arial" w:eastAsia="Times New Roman" w:hAnsi="Arial" w:cs="Arial"/>
          <w:lang w:eastAsia="en-GB"/>
        </w:rPr>
        <w:t>These actions are part of our broader duty to keep children</w:t>
      </w:r>
      <w:r w:rsidR="00624EF6">
        <w:rPr>
          <w:rFonts w:ascii="Arial" w:eastAsia="Times New Roman" w:hAnsi="Arial" w:cs="Arial"/>
          <w:lang w:eastAsia="en-GB"/>
        </w:rPr>
        <w:t>/young people</w:t>
      </w:r>
      <w:r w:rsidRPr="00261649">
        <w:rPr>
          <w:rFonts w:ascii="Arial" w:eastAsia="Times New Roman" w:hAnsi="Arial" w:cs="Arial"/>
          <w:lang w:eastAsia="en-GB"/>
        </w:rPr>
        <w:t xml:space="preserve"> safe from all forms of harm. </w:t>
      </w:r>
      <w:r w:rsidRPr="00261649">
        <w:rPr>
          <w:rFonts w:ascii="Arial" w:eastAsia="Times New Roman" w:hAnsi="Arial" w:cs="Arial"/>
          <w:i/>
          <w:iCs/>
          <w:lang w:eastAsia="en-GB"/>
        </w:rPr>
        <w:t xml:space="preserve">For more information see appendix 2 and 3. </w:t>
      </w:r>
    </w:p>
    <w:p w14:paraId="12204C2D" w14:textId="77777777" w:rsidR="00261649" w:rsidRPr="00261649" w:rsidRDefault="00261649" w:rsidP="00261649">
      <w:pPr>
        <w:spacing w:after="0" w:line="240" w:lineRule="auto"/>
        <w:outlineLvl w:val="2"/>
        <w:rPr>
          <w:rFonts w:ascii="Arial" w:eastAsia="Times New Roman" w:hAnsi="Arial" w:cs="Arial"/>
          <w:b/>
          <w:bCs/>
          <w:i/>
          <w:iCs/>
          <w:sz w:val="24"/>
          <w:szCs w:val="24"/>
          <w:lang w:eastAsia="en-GB"/>
        </w:rPr>
      </w:pPr>
    </w:p>
    <w:p w14:paraId="7C171490" w14:textId="77777777" w:rsidR="00261649" w:rsidRPr="00624EF6" w:rsidRDefault="00261649" w:rsidP="00261649">
      <w:pPr>
        <w:numPr>
          <w:ilvl w:val="0"/>
          <w:numId w:val="42"/>
        </w:numPr>
        <w:spacing w:after="0" w:line="240" w:lineRule="auto"/>
        <w:contextualSpacing/>
        <w:outlineLvl w:val="2"/>
        <w:rPr>
          <w:rFonts w:ascii="Arial" w:eastAsia="Times New Roman" w:hAnsi="Arial" w:cs="Arial"/>
          <w:b/>
          <w:bCs/>
          <w:color w:val="538135" w:themeColor="accent6" w:themeShade="BF"/>
          <w:sz w:val="23"/>
          <w:szCs w:val="23"/>
          <w:lang w:eastAsia="en-GB"/>
        </w:rPr>
      </w:pPr>
      <w:r w:rsidRPr="00624EF6">
        <w:rPr>
          <w:rFonts w:ascii="Arial" w:eastAsia="Times New Roman" w:hAnsi="Arial" w:cs="Arial"/>
          <w:b/>
          <w:bCs/>
          <w:color w:val="538135" w:themeColor="accent6" w:themeShade="BF"/>
          <w:sz w:val="23"/>
          <w:szCs w:val="23"/>
          <w:lang w:eastAsia="en-GB"/>
        </w:rPr>
        <w:t xml:space="preserve">What to do if you are concerned </w:t>
      </w:r>
    </w:p>
    <w:p w14:paraId="1C7CDDB0" w14:textId="77777777" w:rsidR="00261649" w:rsidRPr="00261649" w:rsidRDefault="00261649" w:rsidP="00261649">
      <w:pPr>
        <w:spacing w:after="0" w:line="240" w:lineRule="auto"/>
        <w:outlineLvl w:val="2"/>
        <w:rPr>
          <w:rFonts w:ascii="Arial" w:eastAsia="Times New Roman" w:hAnsi="Arial" w:cs="Arial"/>
          <w:b/>
          <w:bCs/>
          <w:sz w:val="23"/>
          <w:szCs w:val="23"/>
          <w:lang w:eastAsia="en-GB"/>
        </w:rPr>
      </w:pPr>
    </w:p>
    <w:p w14:paraId="7D5168B3" w14:textId="5C7B67E7" w:rsidR="00261649" w:rsidRPr="00261649" w:rsidRDefault="00261649" w:rsidP="00261649">
      <w:pPr>
        <w:spacing w:after="0" w:line="240" w:lineRule="auto"/>
        <w:outlineLvl w:val="2"/>
        <w:rPr>
          <w:rFonts w:ascii="Arial" w:eastAsia="Times New Roman" w:hAnsi="Arial" w:cs="Arial"/>
          <w:lang w:eastAsia="en-GB"/>
        </w:rPr>
      </w:pPr>
      <w:r w:rsidRPr="00261649">
        <w:rPr>
          <w:rFonts w:ascii="Arial" w:eastAsia="Times New Roman" w:hAnsi="Arial" w:cs="Arial"/>
          <w:lang w:eastAsia="en-GB"/>
        </w:rPr>
        <w:t>If a child</w:t>
      </w:r>
      <w:r w:rsidR="007A2BEF">
        <w:rPr>
          <w:rFonts w:ascii="Arial" w:eastAsia="Times New Roman" w:hAnsi="Arial" w:cs="Arial"/>
          <w:lang w:eastAsia="en-GB"/>
        </w:rPr>
        <w:t>/young person</w:t>
      </w:r>
      <w:r w:rsidRPr="00261649">
        <w:rPr>
          <w:rFonts w:ascii="Arial" w:eastAsia="Times New Roman" w:hAnsi="Arial" w:cs="Arial"/>
          <w:lang w:eastAsia="en-GB"/>
        </w:rPr>
        <w:t xml:space="preserve"> makes a disclosure or allegation of abuse against an adult or other child or young person, it is important that you:</w:t>
      </w:r>
    </w:p>
    <w:p w14:paraId="372A8AF9"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 xml:space="preserve">Stay calm and listen carefully. </w:t>
      </w:r>
    </w:p>
    <w:p w14:paraId="76223451"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 xml:space="preserve">Reassure them that they have done the right thing in telling you. </w:t>
      </w:r>
    </w:p>
    <w:p w14:paraId="193DFAAB"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Use open prompts (e.g.,</w:t>
      </w:r>
      <w:r w:rsidRPr="00261649">
        <w:rPr>
          <w:rFonts w:ascii="Arial" w:eastAsia="Times New Roman" w:hAnsi="Arial" w:cs="Arial"/>
          <w:i/>
          <w:iCs/>
          <w:lang w:eastAsia="en-GB"/>
        </w:rPr>
        <w:t xml:space="preserve"> tell me…, Explain to me…, Describe to me….) – </w:t>
      </w:r>
      <w:r w:rsidRPr="00261649">
        <w:rPr>
          <w:rFonts w:ascii="Arial" w:eastAsia="Times New Roman" w:hAnsi="Arial" w:cs="Arial"/>
          <w:lang w:eastAsia="en-GB"/>
        </w:rPr>
        <w:t xml:space="preserve">avoid leading questions </w:t>
      </w:r>
    </w:p>
    <w:p w14:paraId="79C633AE"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 xml:space="preserve">Be honest: explain you must share this with the DSL </w:t>
      </w:r>
    </w:p>
    <w:p w14:paraId="43B997F1"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Never promise to keep a secret</w:t>
      </w:r>
    </w:p>
    <w:p w14:paraId="4206CA99"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 xml:space="preserve">Report to DSL soon as possible. </w:t>
      </w:r>
    </w:p>
    <w:p w14:paraId="19972574" w14:textId="77777777" w:rsidR="00261649" w:rsidRPr="00261649" w:rsidRDefault="00261649" w:rsidP="00261649">
      <w:pPr>
        <w:numPr>
          <w:ilvl w:val="0"/>
          <w:numId w:val="4"/>
        </w:numPr>
        <w:spacing w:before="100" w:beforeAutospacing="1" w:after="100" w:afterAutospacing="1" w:line="240" w:lineRule="auto"/>
        <w:ind w:left="1168" w:hanging="357"/>
        <w:rPr>
          <w:rFonts w:ascii="Arial" w:eastAsia="Times New Roman" w:hAnsi="Arial" w:cs="Arial"/>
          <w:lang w:eastAsia="en-GB"/>
        </w:rPr>
      </w:pPr>
      <w:r w:rsidRPr="00261649">
        <w:rPr>
          <w:rFonts w:ascii="Arial" w:eastAsia="Times New Roman" w:hAnsi="Arial" w:cs="Arial"/>
          <w:lang w:eastAsia="en-GB"/>
        </w:rPr>
        <w:t xml:space="preserve">Record the disclosure or incident sign and date it using our safeguarding </w:t>
      </w:r>
      <w:proofErr w:type="gramStart"/>
      <w:r w:rsidRPr="00261649">
        <w:rPr>
          <w:rFonts w:ascii="Arial" w:eastAsia="Times New Roman" w:hAnsi="Arial" w:cs="Arial"/>
          <w:lang w:eastAsia="en-GB"/>
        </w:rPr>
        <w:t>procedures  or</w:t>
      </w:r>
      <w:proofErr w:type="gramEnd"/>
      <w:r w:rsidRPr="00261649">
        <w:rPr>
          <w:rFonts w:ascii="Arial" w:eastAsia="Times New Roman" w:hAnsi="Arial" w:cs="Arial"/>
          <w:lang w:eastAsia="en-GB"/>
        </w:rPr>
        <w:t xml:space="preserve"> log</w:t>
      </w:r>
    </w:p>
    <w:p w14:paraId="56848CC2" w14:textId="199EEB87" w:rsidR="00261649" w:rsidRPr="00261649" w:rsidRDefault="00261649" w:rsidP="00261649">
      <w:pPr>
        <w:spacing w:before="100" w:beforeAutospacing="1" w:after="100" w:afterAutospacing="1" w:line="240" w:lineRule="auto"/>
        <w:rPr>
          <w:rFonts w:ascii="Arial" w:eastAsia="Times New Roman" w:hAnsi="Arial" w:cs="Arial"/>
          <w:lang w:eastAsia="en-GB"/>
        </w:rPr>
      </w:pPr>
      <w:r w:rsidRPr="00261649">
        <w:rPr>
          <w:rFonts w:ascii="Arial" w:eastAsia="Times New Roman" w:hAnsi="Arial" w:cs="Arial"/>
          <w:lang w:eastAsia="en-GB"/>
        </w:rPr>
        <w:lastRenderedPageBreak/>
        <w:t>The child</w:t>
      </w:r>
      <w:r w:rsidR="00624EF6">
        <w:rPr>
          <w:rFonts w:ascii="Arial" w:eastAsia="Times New Roman" w:hAnsi="Arial" w:cs="Arial"/>
          <w:lang w:eastAsia="en-GB"/>
        </w:rPr>
        <w:t>/young person</w:t>
      </w:r>
      <w:r w:rsidRPr="00261649">
        <w:rPr>
          <w:rFonts w:ascii="Arial" w:eastAsia="Times New Roman" w:hAnsi="Arial" w:cs="Arial"/>
          <w:lang w:eastAsia="en-GB"/>
        </w:rPr>
        <w:t xml:space="preserve">’s voice whether verbal and/ or </w:t>
      </w:r>
      <w:proofErr w:type="spellStart"/>
      <w:proofErr w:type="gramStart"/>
      <w:r w:rsidRPr="00261649">
        <w:rPr>
          <w:rFonts w:ascii="Arial" w:eastAsia="Times New Roman" w:hAnsi="Arial" w:cs="Arial"/>
          <w:lang w:eastAsia="en-GB"/>
        </w:rPr>
        <w:t>non</w:t>
      </w:r>
      <w:r w:rsidR="007A2BEF">
        <w:rPr>
          <w:rFonts w:ascii="Arial" w:eastAsia="Times New Roman" w:hAnsi="Arial" w:cs="Arial"/>
          <w:lang w:eastAsia="en-GB"/>
        </w:rPr>
        <w:t xml:space="preserve"> </w:t>
      </w:r>
      <w:r w:rsidRPr="00261649">
        <w:rPr>
          <w:rFonts w:ascii="Arial" w:eastAsia="Times New Roman" w:hAnsi="Arial" w:cs="Arial"/>
          <w:lang w:eastAsia="en-GB"/>
        </w:rPr>
        <w:t>verbal</w:t>
      </w:r>
      <w:proofErr w:type="spellEnd"/>
      <w:proofErr w:type="gramEnd"/>
      <w:r w:rsidRPr="00261649">
        <w:rPr>
          <w:rFonts w:ascii="Arial" w:eastAsia="Times New Roman" w:hAnsi="Arial" w:cs="Arial"/>
          <w:lang w:eastAsia="en-GB"/>
        </w:rPr>
        <w:t xml:space="preserve"> must be central - listen, believe and act to protect. </w:t>
      </w:r>
    </w:p>
    <w:p w14:paraId="3618E277" w14:textId="77777777" w:rsidR="00261649" w:rsidRPr="00624EF6" w:rsidRDefault="00261649" w:rsidP="00261649">
      <w:pPr>
        <w:numPr>
          <w:ilvl w:val="0"/>
          <w:numId w:val="42"/>
        </w:numPr>
        <w:autoSpaceDE w:val="0"/>
        <w:autoSpaceDN w:val="0"/>
        <w:adjustRightInd w:val="0"/>
        <w:spacing w:after="0" w:line="240" w:lineRule="auto"/>
        <w:rPr>
          <w:rFonts w:ascii="Arial" w:eastAsia="Times New Roman" w:hAnsi="Arial" w:cs="Arial"/>
          <w:b/>
          <w:bCs/>
          <w:color w:val="538135" w:themeColor="accent6" w:themeShade="BF"/>
          <w:sz w:val="23"/>
          <w:szCs w:val="23"/>
          <w:lang w:eastAsia="en-GB"/>
        </w:rPr>
      </w:pPr>
      <w:r w:rsidRPr="00624EF6">
        <w:rPr>
          <w:rFonts w:ascii="Arial" w:eastAsia="Times New Roman" w:hAnsi="Arial" w:cs="Arial"/>
          <w:b/>
          <w:bCs/>
          <w:color w:val="538135" w:themeColor="accent6" w:themeShade="BF"/>
          <w:sz w:val="23"/>
          <w:szCs w:val="23"/>
          <w:lang w:eastAsia="en-GB"/>
        </w:rPr>
        <w:t xml:space="preserve"> Whistleblowing </w:t>
      </w:r>
    </w:p>
    <w:p w14:paraId="73B4CFF6" w14:textId="77777777" w:rsidR="00261649" w:rsidRPr="00261649" w:rsidRDefault="00261649" w:rsidP="00261649">
      <w:pPr>
        <w:autoSpaceDE w:val="0"/>
        <w:autoSpaceDN w:val="0"/>
        <w:adjustRightInd w:val="0"/>
        <w:spacing w:after="0" w:line="240" w:lineRule="auto"/>
        <w:rPr>
          <w:rFonts w:ascii="Arial" w:eastAsia="Times New Roman" w:hAnsi="Arial" w:cs="Arial"/>
          <w:b/>
          <w:bCs/>
          <w:sz w:val="23"/>
          <w:szCs w:val="23"/>
          <w:lang w:eastAsia="en-GB"/>
        </w:rPr>
      </w:pPr>
    </w:p>
    <w:p w14:paraId="7A9AFD4F"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Creating a safe environment for children</w:t>
      </w:r>
      <w:r w:rsidR="00624EF6">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means ensuring s staff feels confident to raise concerns. Whistleblowing is vital part of safeguarding. </w:t>
      </w:r>
    </w:p>
    <w:p w14:paraId="26F4C419" w14:textId="77777777" w:rsidR="00261649" w:rsidRPr="00261649" w:rsidRDefault="00261649" w:rsidP="00261649">
      <w:pPr>
        <w:autoSpaceDE w:val="0"/>
        <w:autoSpaceDN w:val="0"/>
        <w:adjustRightInd w:val="0"/>
        <w:spacing w:after="0" w:line="240" w:lineRule="auto"/>
        <w:ind w:left="360"/>
        <w:rPr>
          <w:rFonts w:ascii="Arial" w:eastAsia="Times New Roman" w:hAnsi="Arial" w:cs="Arial"/>
          <w:b/>
          <w:bCs/>
          <w:color w:val="000000"/>
          <w:lang w:eastAsia="en-GB"/>
        </w:rPr>
      </w:pPr>
      <w:r w:rsidRPr="00261649">
        <w:rPr>
          <w:rFonts w:ascii="Arial" w:eastAsia="Times New Roman" w:hAnsi="Arial" w:cs="Arial"/>
          <w:b/>
          <w:bCs/>
          <w:color w:val="000000"/>
          <w:lang w:eastAsia="en-GB"/>
        </w:rPr>
        <w:t xml:space="preserve">Key Principles: </w:t>
      </w:r>
    </w:p>
    <w:p w14:paraId="1713CB6D" w14:textId="77777777" w:rsidR="00261649" w:rsidRPr="00261649" w:rsidRDefault="00261649" w:rsidP="00261649">
      <w:pPr>
        <w:numPr>
          <w:ilvl w:val="0"/>
          <w:numId w:val="17"/>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Duty to Report: All Staff have a duty to report concerns about the behaviour or actions of colleagues or other adults.</w:t>
      </w:r>
    </w:p>
    <w:p w14:paraId="6D6FCDFE" w14:textId="77777777" w:rsidR="00261649" w:rsidRPr="00261649" w:rsidRDefault="00261649" w:rsidP="00261649">
      <w:pPr>
        <w:numPr>
          <w:ilvl w:val="0"/>
          <w:numId w:val="17"/>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Reporting Concerns: Concerns must be reported to the DSL </w:t>
      </w:r>
    </w:p>
    <w:p w14:paraId="753E685B" w14:textId="77777777" w:rsidR="00261649" w:rsidRPr="00261649" w:rsidRDefault="00261649" w:rsidP="00261649">
      <w:pPr>
        <w:numPr>
          <w:ilvl w:val="0"/>
          <w:numId w:val="17"/>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Concerns Involving the DSL: If the concerns </w:t>
      </w:r>
      <w:proofErr w:type="gramStart"/>
      <w:r w:rsidRPr="00261649">
        <w:rPr>
          <w:rFonts w:ascii="Arial" w:eastAsia="Times New Roman" w:hAnsi="Arial" w:cs="Arial"/>
          <w:color w:val="000000"/>
          <w:lang w:eastAsia="en-GB"/>
        </w:rPr>
        <w:t>involves</w:t>
      </w:r>
      <w:proofErr w:type="gramEnd"/>
      <w:r w:rsidRPr="00261649">
        <w:rPr>
          <w:rFonts w:ascii="Arial" w:eastAsia="Times New Roman" w:hAnsi="Arial" w:cs="Arial"/>
          <w:color w:val="000000"/>
          <w:lang w:eastAsia="en-GB"/>
        </w:rPr>
        <w:t xml:space="preserve"> the DSL, report to the </w:t>
      </w:r>
      <w:r w:rsidRPr="00624EF6">
        <w:rPr>
          <w:rFonts w:ascii="Arial" w:eastAsia="Times New Roman" w:hAnsi="Arial" w:cs="Arial"/>
          <w:iCs/>
          <w:color w:val="000000"/>
          <w:lang w:eastAsia="en-GB"/>
        </w:rPr>
        <w:t>Chair of</w:t>
      </w:r>
      <w:r w:rsidRPr="00261649">
        <w:rPr>
          <w:rFonts w:ascii="Arial" w:eastAsia="Times New Roman" w:hAnsi="Arial" w:cs="Arial"/>
          <w:i/>
          <w:iCs/>
          <w:color w:val="000000"/>
          <w:lang w:eastAsia="en-GB"/>
        </w:rPr>
        <w:t xml:space="preserve"> </w:t>
      </w:r>
      <w:r w:rsidRPr="00624EF6">
        <w:rPr>
          <w:rFonts w:ascii="Arial" w:eastAsia="Times New Roman" w:hAnsi="Arial" w:cs="Arial"/>
          <w:iCs/>
          <w:color w:val="000000"/>
          <w:lang w:eastAsia="en-GB"/>
        </w:rPr>
        <w:t>Trustees</w:t>
      </w:r>
      <w:r w:rsidRPr="00261649">
        <w:rPr>
          <w:rFonts w:ascii="Arial" w:eastAsia="Times New Roman" w:hAnsi="Arial" w:cs="Arial"/>
          <w:i/>
          <w:iCs/>
          <w:color w:val="000000"/>
          <w:lang w:eastAsia="en-GB"/>
        </w:rPr>
        <w:t xml:space="preserve"> </w:t>
      </w:r>
      <w:r w:rsidRPr="00261649">
        <w:rPr>
          <w:rFonts w:ascii="Arial" w:eastAsia="Times New Roman" w:hAnsi="Arial" w:cs="Arial"/>
          <w:color w:val="000000"/>
          <w:lang w:eastAsia="en-GB"/>
        </w:rPr>
        <w:t>using the setting’s whistleblowing policy.</w:t>
      </w:r>
    </w:p>
    <w:p w14:paraId="7636583A" w14:textId="77777777" w:rsidR="00261649" w:rsidRPr="00261649" w:rsidRDefault="00261649" w:rsidP="00261649">
      <w:pPr>
        <w:numPr>
          <w:ilvl w:val="0"/>
          <w:numId w:val="17"/>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Serious Concerns: All concerns will be taken seriously and handled in line with safeguarding procedures. </w:t>
      </w:r>
    </w:p>
    <w:p w14:paraId="1DE39BF0" w14:textId="77777777" w:rsidR="00261649" w:rsidRPr="00261649" w:rsidRDefault="00261649" w:rsidP="00261649">
      <w:pPr>
        <w:autoSpaceDE w:val="0"/>
        <w:autoSpaceDN w:val="0"/>
        <w:adjustRightInd w:val="0"/>
        <w:spacing w:after="0" w:line="240" w:lineRule="auto"/>
        <w:ind w:left="360"/>
        <w:rPr>
          <w:rFonts w:ascii="Arial" w:eastAsia="Times New Roman" w:hAnsi="Arial" w:cs="Arial"/>
          <w:lang w:eastAsia="en-GB"/>
        </w:rPr>
      </w:pPr>
    </w:p>
    <w:p w14:paraId="3FE20B32" w14:textId="77777777" w:rsidR="00261649" w:rsidRPr="00261649" w:rsidRDefault="00261649" w:rsidP="00261649">
      <w:pPr>
        <w:autoSpaceDE w:val="0"/>
        <w:autoSpaceDN w:val="0"/>
        <w:adjustRightInd w:val="0"/>
        <w:spacing w:after="0" w:line="240" w:lineRule="auto"/>
        <w:ind w:left="360"/>
        <w:rPr>
          <w:rFonts w:ascii="Arial" w:eastAsia="Times New Roman" w:hAnsi="Arial" w:cs="Arial"/>
          <w:b/>
          <w:bCs/>
          <w:lang w:eastAsia="en-GB"/>
        </w:rPr>
      </w:pPr>
      <w:r w:rsidRPr="00261649">
        <w:rPr>
          <w:rFonts w:ascii="Arial" w:eastAsia="Times New Roman" w:hAnsi="Arial" w:cs="Arial"/>
          <w:b/>
          <w:bCs/>
          <w:lang w:eastAsia="en-GB"/>
        </w:rPr>
        <w:t xml:space="preserve">Whistleblowing Procedures </w:t>
      </w:r>
    </w:p>
    <w:p w14:paraId="5DD4622A" w14:textId="77777777" w:rsidR="00261649" w:rsidRPr="00261649" w:rsidRDefault="00261649" w:rsidP="00261649">
      <w:pPr>
        <w:autoSpaceDE w:val="0"/>
        <w:autoSpaceDN w:val="0"/>
        <w:adjustRightInd w:val="0"/>
        <w:spacing w:after="0" w:line="240" w:lineRule="auto"/>
        <w:ind w:left="360"/>
        <w:rPr>
          <w:rFonts w:ascii="Arial" w:eastAsia="Times New Roman" w:hAnsi="Arial" w:cs="Arial"/>
          <w:color w:val="000000"/>
          <w:lang w:eastAsia="en-GB"/>
        </w:rPr>
      </w:pPr>
      <w:r w:rsidRPr="00261649">
        <w:rPr>
          <w:rFonts w:ascii="Arial" w:eastAsia="Times New Roman" w:hAnsi="Arial" w:cs="Arial"/>
          <w:color w:val="000000"/>
          <w:lang w:eastAsia="en-GB"/>
        </w:rPr>
        <w:t>Our whistleblowing procedures are designed to ensure transparency, accountability, and protection for those raising concerns:</w:t>
      </w:r>
    </w:p>
    <w:p w14:paraId="37C6DFC4" w14:textId="00BE6174" w:rsidR="00261649" w:rsidRPr="00261649" w:rsidRDefault="00261649" w:rsidP="00261649">
      <w:pPr>
        <w:numPr>
          <w:ilvl w:val="0"/>
          <w:numId w:val="20"/>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b/>
          <w:bCs/>
          <w:color w:val="000000"/>
          <w:lang w:eastAsia="en-GB"/>
        </w:rPr>
        <w:t xml:space="preserve">Clear Communication: </w:t>
      </w:r>
      <w:r w:rsidRPr="00261649">
        <w:rPr>
          <w:rFonts w:ascii="Arial" w:eastAsia="Times New Roman" w:hAnsi="Arial" w:cs="Arial"/>
          <w:color w:val="000000"/>
          <w:lang w:eastAsia="en-GB"/>
        </w:rPr>
        <w:t>Procedures are clearly communicated to all staff and volunteers during induction and through ongoing training.</w:t>
      </w:r>
    </w:p>
    <w:p w14:paraId="63833B5E" w14:textId="77777777" w:rsidR="00261649" w:rsidRPr="00261649" w:rsidRDefault="00261649" w:rsidP="00261649">
      <w:pPr>
        <w:numPr>
          <w:ilvl w:val="0"/>
          <w:numId w:val="18"/>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b/>
          <w:bCs/>
          <w:color w:val="000000"/>
          <w:lang w:eastAsia="en-GB"/>
        </w:rPr>
        <w:t xml:space="preserve">How to Report: </w:t>
      </w:r>
      <w:r w:rsidRPr="00261649">
        <w:rPr>
          <w:rFonts w:ascii="Arial" w:eastAsia="Times New Roman" w:hAnsi="Arial" w:cs="Arial"/>
          <w:color w:val="000000"/>
          <w:lang w:eastAsia="en-GB"/>
        </w:rPr>
        <w:t>Staff are informed when and how to report concerns, including verbal and written methods.</w:t>
      </w:r>
      <w:r w:rsidRPr="00261649">
        <w:rPr>
          <w:rFonts w:ascii="Arial" w:eastAsia="Times New Roman" w:hAnsi="Arial" w:cs="Arial"/>
          <w:b/>
          <w:bCs/>
          <w:color w:val="000000"/>
          <w:lang w:eastAsia="en-GB"/>
        </w:rPr>
        <w:t xml:space="preserve">  </w:t>
      </w:r>
    </w:p>
    <w:p w14:paraId="3C8964D5" w14:textId="77777777" w:rsidR="00261649" w:rsidRPr="00261649" w:rsidRDefault="00261649" w:rsidP="00261649">
      <w:pPr>
        <w:numPr>
          <w:ilvl w:val="0"/>
          <w:numId w:val="18"/>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b/>
          <w:bCs/>
          <w:color w:val="000000"/>
          <w:lang w:eastAsia="en-GB"/>
        </w:rPr>
        <w:t>Process After Reporting</w:t>
      </w:r>
      <w:r w:rsidRPr="00261649">
        <w:rPr>
          <w:rFonts w:ascii="Arial" w:eastAsia="Times New Roman" w:hAnsi="Arial" w:cs="Arial"/>
          <w:color w:val="000000"/>
          <w:lang w:eastAsia="en-GB"/>
        </w:rPr>
        <w:t xml:space="preserve">: The process followed after a concern is raised is outlined in this policy and includes investigation, documentation and appropriate action. </w:t>
      </w:r>
    </w:p>
    <w:p w14:paraId="7DEE177E" w14:textId="22AD5697" w:rsidR="00261649" w:rsidRPr="00261649" w:rsidRDefault="00261649" w:rsidP="00261649">
      <w:pPr>
        <w:numPr>
          <w:ilvl w:val="0"/>
          <w:numId w:val="18"/>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b/>
          <w:bCs/>
          <w:color w:val="000000"/>
          <w:lang w:eastAsia="en-GB"/>
        </w:rPr>
        <w:t xml:space="preserve">Protection from Reprisal: </w:t>
      </w:r>
      <w:r w:rsidRPr="00261649">
        <w:rPr>
          <w:rFonts w:ascii="Arial" w:eastAsia="Times New Roman" w:hAnsi="Arial" w:cs="Arial"/>
          <w:color w:val="000000"/>
          <w:lang w:eastAsia="en-GB"/>
        </w:rPr>
        <w:t xml:space="preserve">Staff are assured that their concerns will be treated seriously and without fear of reprisal or victimisation. </w:t>
      </w:r>
    </w:p>
    <w:p w14:paraId="32082DFE" w14:textId="77777777" w:rsidR="00261649" w:rsidRPr="00261649" w:rsidRDefault="00261649" w:rsidP="00261649">
      <w:pPr>
        <w:autoSpaceDE w:val="0"/>
        <w:autoSpaceDN w:val="0"/>
        <w:adjustRightInd w:val="0"/>
        <w:spacing w:after="0" w:line="240" w:lineRule="auto"/>
        <w:rPr>
          <w:rFonts w:ascii="Arial" w:eastAsia="Times New Roman" w:hAnsi="Arial" w:cs="Arial"/>
          <w:b/>
          <w:bCs/>
          <w:lang w:eastAsia="en-GB"/>
        </w:rPr>
      </w:pPr>
    </w:p>
    <w:p w14:paraId="7ED92E6E" w14:textId="77777777" w:rsidR="00261649" w:rsidRPr="00261649" w:rsidRDefault="00261649" w:rsidP="00261649">
      <w:pPr>
        <w:autoSpaceDE w:val="0"/>
        <w:autoSpaceDN w:val="0"/>
        <w:adjustRightInd w:val="0"/>
        <w:spacing w:after="0" w:line="240" w:lineRule="auto"/>
        <w:ind w:left="720"/>
        <w:rPr>
          <w:rFonts w:ascii="Arial" w:eastAsia="Times New Roman" w:hAnsi="Arial" w:cs="Arial"/>
          <w:b/>
          <w:bCs/>
          <w:lang w:eastAsia="en-GB"/>
        </w:rPr>
      </w:pPr>
      <w:r w:rsidRPr="00261649">
        <w:rPr>
          <w:rFonts w:ascii="Arial" w:eastAsia="Times New Roman" w:hAnsi="Arial" w:cs="Arial"/>
          <w:b/>
          <w:bCs/>
          <w:lang w:eastAsia="en-GB"/>
        </w:rPr>
        <w:t>External Support</w:t>
      </w:r>
    </w:p>
    <w:p w14:paraId="6CD724E6" w14:textId="77777777" w:rsidR="00261649" w:rsidRPr="00261649" w:rsidRDefault="00261649" w:rsidP="00261649">
      <w:pPr>
        <w:autoSpaceDE w:val="0"/>
        <w:autoSpaceDN w:val="0"/>
        <w:adjustRightInd w:val="0"/>
        <w:spacing w:after="0" w:line="240" w:lineRule="auto"/>
        <w:ind w:left="720"/>
        <w:rPr>
          <w:rFonts w:ascii="Arial" w:eastAsia="Times New Roman" w:hAnsi="Arial" w:cs="Arial"/>
          <w:lang w:eastAsia="en-GB"/>
        </w:rPr>
      </w:pPr>
      <w:r w:rsidRPr="00261649">
        <w:rPr>
          <w:rFonts w:ascii="Arial" w:eastAsia="Times New Roman" w:hAnsi="Arial" w:cs="Arial"/>
          <w:lang w:eastAsia="en-GB"/>
        </w:rPr>
        <w:t xml:space="preserve">If staff do not feel able to raise concerns internally, they can contact: </w:t>
      </w:r>
    </w:p>
    <w:p w14:paraId="14AF7DF9" w14:textId="77777777" w:rsidR="00261649" w:rsidRPr="00261649" w:rsidRDefault="00261649" w:rsidP="00261649">
      <w:pPr>
        <w:numPr>
          <w:ilvl w:val="0"/>
          <w:numId w:val="21"/>
        </w:numPr>
        <w:autoSpaceDE w:val="0"/>
        <w:autoSpaceDN w:val="0"/>
        <w:adjustRightInd w:val="0"/>
        <w:spacing w:after="0" w:line="240" w:lineRule="auto"/>
        <w:ind w:left="1440"/>
        <w:rPr>
          <w:rFonts w:ascii="Arial" w:eastAsia="Times New Roman" w:hAnsi="Arial" w:cs="Arial"/>
          <w:lang w:eastAsia="en-GB"/>
        </w:rPr>
      </w:pPr>
      <w:r w:rsidRPr="00261649">
        <w:rPr>
          <w:rFonts w:ascii="Arial" w:eastAsia="Times New Roman" w:hAnsi="Arial" w:cs="Arial"/>
          <w:b/>
          <w:bCs/>
          <w:lang w:eastAsia="en-GB"/>
        </w:rPr>
        <w:t>NSPCC Whistleblowing Hotline:</w:t>
      </w:r>
    </w:p>
    <w:p w14:paraId="2B807B05" w14:textId="77777777" w:rsidR="00261649" w:rsidRPr="00261649" w:rsidRDefault="00261649" w:rsidP="00261649">
      <w:pPr>
        <w:autoSpaceDE w:val="0"/>
        <w:autoSpaceDN w:val="0"/>
        <w:adjustRightInd w:val="0"/>
        <w:spacing w:after="0" w:line="240" w:lineRule="auto"/>
        <w:ind w:left="1440"/>
        <w:rPr>
          <w:rFonts w:ascii="Segoe UI" w:eastAsia="Times New Roman" w:hAnsi="Segoe UI" w:cs="Segoe UI"/>
          <w:b/>
          <w:bCs/>
          <w:color w:val="424242"/>
          <w:sz w:val="24"/>
          <w:szCs w:val="24"/>
          <w:shd w:val="clear" w:color="auto" w:fill="FAFAFA"/>
          <w:lang w:eastAsia="en-GB"/>
        </w:rPr>
      </w:pPr>
      <w:r w:rsidRPr="00261649">
        <w:rPr>
          <w:rFonts w:ascii="Segoe UI Emoji" w:eastAsia="Times New Roman" w:hAnsi="Segoe UI Emoji" w:cs="Segoe UI Emoji"/>
          <w:color w:val="424242"/>
          <w:sz w:val="24"/>
          <w:szCs w:val="24"/>
          <w:shd w:val="clear" w:color="auto" w:fill="FAFAFA"/>
          <w:lang w:eastAsia="en-GB"/>
        </w:rPr>
        <w:t>📞</w:t>
      </w:r>
      <w:r w:rsidRPr="00261649">
        <w:rPr>
          <w:rFonts w:ascii="Segoe UI" w:eastAsia="Times New Roman" w:hAnsi="Segoe UI" w:cs="Segoe UI"/>
          <w:color w:val="424242"/>
          <w:sz w:val="24"/>
          <w:szCs w:val="24"/>
          <w:shd w:val="clear" w:color="auto" w:fill="FAFAFA"/>
          <w:lang w:eastAsia="en-GB"/>
        </w:rPr>
        <w:t> </w:t>
      </w:r>
      <w:r w:rsidRPr="00261649">
        <w:rPr>
          <w:rFonts w:ascii="Segoe UI" w:eastAsia="Times New Roman" w:hAnsi="Segoe UI" w:cs="Segoe UI"/>
          <w:b/>
          <w:bCs/>
          <w:color w:val="424242"/>
          <w:sz w:val="24"/>
          <w:szCs w:val="24"/>
          <w:shd w:val="clear" w:color="auto" w:fill="FAFAFA"/>
          <w:lang w:eastAsia="en-GB"/>
        </w:rPr>
        <w:t>0800 028 0285</w:t>
      </w:r>
      <w:r w:rsidRPr="00261649">
        <w:rPr>
          <w:rFonts w:ascii="Segoe UI" w:eastAsia="Times New Roman" w:hAnsi="Segoe UI" w:cs="Segoe UI"/>
          <w:color w:val="424242"/>
          <w:sz w:val="24"/>
          <w:szCs w:val="24"/>
          <w:shd w:val="clear" w:color="auto" w:fill="FAFAFA"/>
          <w:lang w:eastAsia="en-GB"/>
        </w:rPr>
        <w:t> (8:00 AM – 8:00 PM, Monday to Friday)</w:t>
      </w:r>
      <w:r w:rsidRPr="00261649">
        <w:rPr>
          <w:rFonts w:ascii="Segoe UI" w:eastAsia="Times New Roman" w:hAnsi="Segoe UI" w:cs="Segoe UI"/>
          <w:color w:val="424242"/>
          <w:sz w:val="24"/>
          <w:szCs w:val="24"/>
          <w:lang w:eastAsia="en-GB"/>
        </w:rPr>
        <w:br/>
      </w:r>
      <w:r w:rsidRPr="00261649">
        <w:rPr>
          <w:rFonts w:ascii="Segoe UI Emoji" w:eastAsia="Times New Roman" w:hAnsi="Segoe UI Emoji" w:cs="Segoe UI Emoji"/>
          <w:color w:val="424242"/>
          <w:sz w:val="24"/>
          <w:szCs w:val="24"/>
          <w:shd w:val="clear" w:color="auto" w:fill="FAFAFA"/>
          <w:lang w:eastAsia="en-GB"/>
        </w:rPr>
        <w:t>📧</w:t>
      </w:r>
      <w:r w:rsidRPr="00261649">
        <w:rPr>
          <w:rFonts w:ascii="Segoe UI" w:eastAsia="Times New Roman" w:hAnsi="Segoe UI" w:cs="Segoe UI"/>
          <w:color w:val="424242"/>
          <w:sz w:val="24"/>
          <w:szCs w:val="24"/>
          <w:shd w:val="clear" w:color="auto" w:fill="FAFAFA"/>
          <w:lang w:eastAsia="en-GB"/>
        </w:rPr>
        <w:t> </w:t>
      </w:r>
      <w:hyperlink r:id="rId24" w:tgtFrame="_blank" w:history="1">
        <w:r w:rsidRPr="00261649">
          <w:rPr>
            <w:rFonts w:ascii="inherit" w:eastAsia="Times New Roman" w:hAnsi="inherit" w:cs="Segoe UI"/>
            <w:b/>
            <w:bCs/>
            <w:color w:val="3E45C9"/>
            <w:sz w:val="24"/>
            <w:szCs w:val="24"/>
            <w:u w:val="single"/>
            <w:lang w:eastAsia="en-GB"/>
          </w:rPr>
          <w:t>help@nspcc.org.uk</w:t>
        </w:r>
      </w:hyperlink>
    </w:p>
    <w:p w14:paraId="7AFC462E" w14:textId="77777777" w:rsidR="00261649" w:rsidRPr="00624EF6" w:rsidRDefault="00261649" w:rsidP="00261649">
      <w:pPr>
        <w:autoSpaceDE w:val="0"/>
        <w:autoSpaceDN w:val="0"/>
        <w:adjustRightInd w:val="0"/>
        <w:spacing w:after="0" w:line="240" w:lineRule="auto"/>
        <w:rPr>
          <w:rFonts w:ascii="Arial" w:eastAsia="Times New Roman" w:hAnsi="Arial" w:cs="Arial"/>
          <w:color w:val="538135" w:themeColor="accent6" w:themeShade="BF"/>
          <w:sz w:val="24"/>
          <w:szCs w:val="24"/>
          <w:lang w:eastAsia="en-GB"/>
        </w:rPr>
      </w:pPr>
    </w:p>
    <w:p w14:paraId="3B1D4AF9" w14:textId="77777777" w:rsidR="00261649" w:rsidRPr="00624EF6" w:rsidRDefault="00261649" w:rsidP="00261649">
      <w:pPr>
        <w:numPr>
          <w:ilvl w:val="0"/>
          <w:numId w:val="42"/>
        </w:numPr>
        <w:autoSpaceDE w:val="0"/>
        <w:autoSpaceDN w:val="0"/>
        <w:adjustRightInd w:val="0"/>
        <w:spacing w:after="0" w:line="240" w:lineRule="auto"/>
        <w:rPr>
          <w:rFonts w:ascii="Arial" w:eastAsia="Times New Roman" w:hAnsi="Arial" w:cs="Arial"/>
          <w:b/>
          <w:bCs/>
          <w:color w:val="538135" w:themeColor="accent6" w:themeShade="BF"/>
          <w:lang w:eastAsia="en-GB"/>
        </w:rPr>
      </w:pPr>
      <w:r w:rsidRPr="00624EF6">
        <w:rPr>
          <w:rFonts w:ascii="Arial" w:eastAsia="Times New Roman" w:hAnsi="Arial" w:cs="Arial"/>
          <w:b/>
          <w:bCs/>
          <w:color w:val="538135" w:themeColor="accent6" w:themeShade="BF"/>
          <w:lang w:eastAsia="en-GB"/>
        </w:rPr>
        <w:t>Escalation Procedures</w:t>
      </w:r>
    </w:p>
    <w:p w14:paraId="6DD1FA76" w14:textId="77777777" w:rsidR="00261649" w:rsidRPr="00261649" w:rsidRDefault="00261649" w:rsidP="00261649">
      <w:pPr>
        <w:autoSpaceDE w:val="0"/>
        <w:autoSpaceDN w:val="0"/>
        <w:adjustRightInd w:val="0"/>
        <w:spacing w:after="0" w:line="240" w:lineRule="auto"/>
        <w:rPr>
          <w:rFonts w:ascii="Arial" w:eastAsia="Times New Roman" w:hAnsi="Arial" w:cs="Arial"/>
          <w:b/>
          <w:bCs/>
          <w:color w:val="000000"/>
          <w:lang w:eastAsia="en-GB"/>
        </w:rPr>
      </w:pPr>
    </w:p>
    <w:p w14:paraId="2B827010" w14:textId="6EDFA237" w:rsidR="00261649" w:rsidRPr="00261649" w:rsidRDefault="00261649" w:rsidP="00261649">
      <w:pPr>
        <w:numPr>
          <w:ilvl w:val="0"/>
          <w:numId w:val="21"/>
        </w:num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 xml:space="preserve">If a concern relates to the Playleader/ Manager/DSL, it must be reported to the </w:t>
      </w:r>
      <w:r w:rsidRPr="00624EF6">
        <w:rPr>
          <w:rFonts w:ascii="Arial" w:eastAsia="Times New Roman" w:hAnsi="Arial" w:cs="Arial"/>
          <w:bCs/>
          <w:iCs/>
          <w:color w:val="000000"/>
          <w:lang w:eastAsia="en-GB"/>
        </w:rPr>
        <w:t>Chair of Trustees,</w:t>
      </w:r>
      <w:r w:rsidRPr="00261649">
        <w:rPr>
          <w:rFonts w:ascii="Arial" w:eastAsia="Times New Roman" w:hAnsi="Arial" w:cs="Arial"/>
          <w:b/>
          <w:bCs/>
          <w:i/>
          <w:iCs/>
          <w:color w:val="000000"/>
          <w:lang w:eastAsia="en-GB"/>
        </w:rPr>
        <w:t xml:space="preserve"> </w:t>
      </w:r>
      <w:r w:rsidRPr="00261649">
        <w:rPr>
          <w:rFonts w:ascii="Arial" w:eastAsia="Times New Roman" w:hAnsi="Arial" w:cs="Arial"/>
          <w:color w:val="000000"/>
          <w:lang w:eastAsia="en-GB"/>
        </w:rPr>
        <w:t>whose contact details are readily available to staff.</w:t>
      </w:r>
    </w:p>
    <w:p w14:paraId="4611DE91" w14:textId="77777777" w:rsidR="00261649" w:rsidRPr="00261649" w:rsidRDefault="00261649" w:rsidP="00261649">
      <w:pPr>
        <w:numPr>
          <w:ilvl w:val="0"/>
          <w:numId w:val="21"/>
        </w:numPr>
        <w:autoSpaceDE w:val="0"/>
        <w:autoSpaceDN w:val="0"/>
        <w:adjustRightInd w:val="0"/>
        <w:spacing w:after="0" w:line="240" w:lineRule="auto"/>
        <w:rPr>
          <w:rFonts w:ascii="Arial" w:eastAsia="Times New Roman" w:hAnsi="Arial" w:cs="Arial"/>
          <w:color w:val="000000"/>
          <w:sz w:val="23"/>
          <w:szCs w:val="23"/>
          <w:lang w:eastAsia="en-GB"/>
        </w:rPr>
      </w:pPr>
      <w:r w:rsidRPr="00261649">
        <w:rPr>
          <w:rFonts w:ascii="Arial" w:eastAsia="Times New Roman" w:hAnsi="Arial" w:cs="Arial"/>
          <w:color w:val="000000"/>
          <w:lang w:eastAsia="en-GB"/>
        </w:rPr>
        <w:t>Advice will be sought for the Local Authority Designated Officer (</w:t>
      </w:r>
      <w:r w:rsidRPr="00261649">
        <w:rPr>
          <w:rFonts w:ascii="Arial" w:eastAsia="Times New Roman" w:hAnsi="Arial" w:cs="Arial"/>
          <w:color w:val="000000"/>
          <w:sz w:val="23"/>
          <w:szCs w:val="23"/>
          <w:lang w:eastAsia="en-GB"/>
        </w:rPr>
        <w:t>LADO) or Safeguarding Team where necessary.</w:t>
      </w:r>
    </w:p>
    <w:p w14:paraId="369448D4" w14:textId="77777777" w:rsidR="00261649" w:rsidRPr="00261649" w:rsidRDefault="00261649" w:rsidP="00261649">
      <w:pPr>
        <w:autoSpaceDE w:val="0"/>
        <w:autoSpaceDN w:val="0"/>
        <w:adjustRightInd w:val="0"/>
        <w:spacing w:after="0" w:line="240" w:lineRule="auto"/>
        <w:rPr>
          <w:rFonts w:ascii="Arial" w:eastAsia="Times New Roman" w:hAnsi="Arial" w:cs="Arial"/>
          <w:b/>
          <w:bCs/>
          <w:i/>
          <w:iCs/>
          <w:color w:val="000000"/>
          <w:sz w:val="23"/>
          <w:szCs w:val="23"/>
          <w:lang w:eastAsia="en-GB"/>
        </w:rPr>
      </w:pPr>
    </w:p>
    <w:p w14:paraId="71BAB2EC" w14:textId="77777777" w:rsidR="00261649" w:rsidRPr="00261649" w:rsidRDefault="00261649" w:rsidP="00261649">
      <w:pPr>
        <w:autoSpaceDE w:val="0"/>
        <w:autoSpaceDN w:val="0"/>
        <w:adjustRightInd w:val="0"/>
        <w:spacing w:after="0" w:line="240" w:lineRule="auto"/>
        <w:rPr>
          <w:rFonts w:ascii="Arial" w:eastAsia="Times New Roman" w:hAnsi="Arial" w:cs="Arial"/>
          <w:b/>
          <w:bCs/>
          <w:i/>
          <w:iCs/>
          <w:color w:val="000000"/>
          <w:sz w:val="23"/>
          <w:szCs w:val="23"/>
          <w:lang w:eastAsia="en-GB"/>
        </w:rPr>
      </w:pPr>
    </w:p>
    <w:p w14:paraId="226EF3A2" w14:textId="77777777" w:rsidR="00261649" w:rsidRPr="00261649" w:rsidRDefault="00261649" w:rsidP="00261649">
      <w:pPr>
        <w:autoSpaceDE w:val="0"/>
        <w:autoSpaceDN w:val="0"/>
        <w:adjustRightInd w:val="0"/>
        <w:spacing w:after="0" w:line="240" w:lineRule="auto"/>
        <w:rPr>
          <w:rFonts w:ascii="Arial" w:eastAsia="Times New Roman" w:hAnsi="Arial" w:cs="Arial"/>
          <w:b/>
          <w:bCs/>
          <w:i/>
          <w:iCs/>
          <w:color w:val="000000"/>
          <w:sz w:val="23"/>
          <w:szCs w:val="23"/>
          <w:lang w:eastAsia="en-GB"/>
        </w:rPr>
      </w:pPr>
    </w:p>
    <w:p w14:paraId="158556E9" w14:textId="77777777" w:rsidR="00261649" w:rsidRPr="00624EF6" w:rsidRDefault="00261649" w:rsidP="00261649">
      <w:pPr>
        <w:autoSpaceDE w:val="0"/>
        <w:autoSpaceDN w:val="0"/>
        <w:adjustRightInd w:val="0"/>
        <w:spacing w:after="0" w:line="240" w:lineRule="auto"/>
        <w:rPr>
          <w:rFonts w:ascii="Arial" w:eastAsia="Times New Roman" w:hAnsi="Arial" w:cs="Arial"/>
          <w:b/>
          <w:bCs/>
          <w:i/>
          <w:iCs/>
          <w:color w:val="538135" w:themeColor="accent6" w:themeShade="BF"/>
          <w:sz w:val="23"/>
          <w:szCs w:val="23"/>
          <w:lang w:eastAsia="en-GB"/>
        </w:rPr>
      </w:pPr>
      <w:r w:rsidRPr="00624EF6">
        <w:rPr>
          <w:rFonts w:ascii="Arial" w:eastAsia="Times New Roman" w:hAnsi="Arial" w:cs="Arial"/>
          <w:b/>
          <w:bCs/>
          <w:i/>
          <w:iCs/>
          <w:color w:val="538135" w:themeColor="accent6" w:themeShade="BF"/>
          <w:sz w:val="23"/>
          <w:szCs w:val="23"/>
          <w:lang w:eastAsia="en-GB"/>
        </w:rPr>
        <w:t xml:space="preserve"> </w:t>
      </w:r>
    </w:p>
    <w:p w14:paraId="3763DFF1" w14:textId="77777777" w:rsidR="00261649" w:rsidRPr="00624EF6" w:rsidRDefault="00261649" w:rsidP="00261649">
      <w:pPr>
        <w:numPr>
          <w:ilvl w:val="0"/>
          <w:numId w:val="42"/>
        </w:numPr>
        <w:autoSpaceDE w:val="0"/>
        <w:autoSpaceDN w:val="0"/>
        <w:adjustRightInd w:val="0"/>
        <w:spacing w:after="0" w:line="240" w:lineRule="auto"/>
        <w:rPr>
          <w:rFonts w:ascii="Arial" w:eastAsia="Times New Roman" w:hAnsi="Arial" w:cs="Arial"/>
          <w:b/>
          <w:bCs/>
          <w:color w:val="538135" w:themeColor="accent6" w:themeShade="BF"/>
          <w:lang w:eastAsia="en-GB"/>
        </w:rPr>
      </w:pPr>
      <w:r w:rsidRPr="00624EF6">
        <w:rPr>
          <w:rFonts w:ascii="Arial" w:eastAsia="Times New Roman" w:hAnsi="Arial" w:cs="Arial"/>
          <w:b/>
          <w:bCs/>
          <w:color w:val="538135" w:themeColor="accent6" w:themeShade="BF"/>
          <w:lang w:eastAsia="en-GB"/>
        </w:rPr>
        <w:t>Commitment to a Safe Culture</w:t>
      </w:r>
    </w:p>
    <w:p w14:paraId="0D92FC57" w14:textId="77777777" w:rsidR="00261649" w:rsidRPr="00261649" w:rsidRDefault="00261649" w:rsidP="00261649">
      <w:pPr>
        <w:autoSpaceDE w:val="0"/>
        <w:autoSpaceDN w:val="0"/>
        <w:adjustRightInd w:val="0"/>
        <w:spacing w:after="0" w:line="240" w:lineRule="auto"/>
        <w:rPr>
          <w:rFonts w:ascii="Arial" w:eastAsia="Times New Roman" w:hAnsi="Arial" w:cs="Arial"/>
          <w:b/>
          <w:bCs/>
          <w:color w:val="000000"/>
          <w:lang w:eastAsia="en-GB"/>
        </w:rPr>
      </w:pPr>
    </w:p>
    <w:p w14:paraId="5AE75CA3" w14:textId="77777777" w:rsidR="00261649" w:rsidRPr="00261649" w:rsidRDefault="00261649" w:rsidP="00261649">
      <w:pPr>
        <w:autoSpaceDE w:val="0"/>
        <w:autoSpaceDN w:val="0"/>
        <w:adjustRightInd w:val="0"/>
        <w:spacing w:after="0" w:line="240" w:lineRule="auto"/>
        <w:rPr>
          <w:rFonts w:ascii="Arial" w:eastAsia="Times New Roman" w:hAnsi="Arial" w:cs="Arial"/>
          <w:color w:val="000000"/>
          <w:lang w:eastAsia="en-GB"/>
        </w:rPr>
      </w:pPr>
      <w:r w:rsidRPr="00261649">
        <w:rPr>
          <w:rFonts w:ascii="Arial" w:eastAsia="Times New Roman" w:hAnsi="Arial" w:cs="Arial"/>
          <w:color w:val="000000"/>
          <w:lang w:eastAsia="en-GB"/>
        </w:rPr>
        <w:t>We recognise that children</w:t>
      </w:r>
      <w:r w:rsidR="00624EF6">
        <w:rPr>
          <w:rFonts w:ascii="Arial" w:eastAsia="Times New Roman" w:hAnsi="Arial" w:cs="Arial"/>
          <w:color w:val="000000"/>
          <w:lang w:eastAsia="en-GB"/>
        </w:rPr>
        <w:t>/young people</w:t>
      </w:r>
      <w:r w:rsidRPr="00261649">
        <w:rPr>
          <w:rFonts w:ascii="Arial" w:eastAsia="Times New Roman" w:hAnsi="Arial" w:cs="Arial"/>
          <w:color w:val="000000"/>
          <w:lang w:eastAsia="en-GB"/>
        </w:rPr>
        <w:t xml:space="preserve"> cannot be expected to raise concerns in an environment where staff fail to do so. All Staff are reminded of their duty to raise concerns about attitudes or actions of colleagues through our whistleblowing and complaints policies.</w:t>
      </w:r>
    </w:p>
    <w:p w14:paraId="78D9BA8B" w14:textId="77777777" w:rsidR="00261649" w:rsidRPr="00261649" w:rsidRDefault="00261649" w:rsidP="00261649">
      <w:pPr>
        <w:spacing w:after="0" w:line="240" w:lineRule="auto"/>
        <w:rPr>
          <w:rFonts w:ascii="Arial" w:eastAsia="Times New Roman" w:hAnsi="Arial" w:cs="Arial"/>
          <w:color w:val="0070C0"/>
          <w:lang w:eastAsia="en-GB"/>
        </w:rPr>
      </w:pPr>
    </w:p>
    <w:p w14:paraId="53D664D3" w14:textId="77777777" w:rsidR="00261649" w:rsidRPr="00624EF6" w:rsidRDefault="00261649" w:rsidP="00261649">
      <w:pPr>
        <w:numPr>
          <w:ilvl w:val="0"/>
          <w:numId w:val="42"/>
        </w:numPr>
        <w:spacing w:after="0" w:line="240" w:lineRule="auto"/>
        <w:contextualSpacing/>
        <w:outlineLvl w:val="2"/>
        <w:rPr>
          <w:rFonts w:ascii="Arial" w:eastAsia="Times New Roman" w:hAnsi="Arial" w:cs="Arial"/>
          <w:b/>
          <w:bCs/>
          <w:color w:val="538135" w:themeColor="accent6" w:themeShade="BF"/>
          <w:lang w:eastAsia="en-GB"/>
        </w:rPr>
      </w:pPr>
      <w:r w:rsidRPr="00624EF6">
        <w:rPr>
          <w:rFonts w:ascii="Arial" w:eastAsia="Times New Roman" w:hAnsi="Arial" w:cs="Arial"/>
          <w:b/>
          <w:bCs/>
          <w:color w:val="538135" w:themeColor="accent6" w:themeShade="BF"/>
          <w:lang w:eastAsia="en-GB"/>
        </w:rPr>
        <w:t xml:space="preserve"> Managing Allegations Against Staff or Volunteers </w:t>
      </w:r>
    </w:p>
    <w:p w14:paraId="62E6D615" w14:textId="77777777" w:rsidR="00261649" w:rsidRPr="00624EF6" w:rsidRDefault="00261649" w:rsidP="00261649">
      <w:pPr>
        <w:shd w:val="clear" w:color="auto" w:fill="FAFAFA"/>
        <w:spacing w:before="120" w:after="60" w:line="240" w:lineRule="auto"/>
        <w:rPr>
          <w:rFonts w:ascii="Arial" w:eastAsia="Times New Roman" w:hAnsi="Arial" w:cs="Arial"/>
          <w:color w:val="424242"/>
          <w:lang w:eastAsia="en-GB"/>
        </w:rPr>
      </w:pPr>
      <w:r w:rsidRPr="00624EF6">
        <w:rPr>
          <w:rFonts w:ascii="Arial" w:eastAsia="Times New Roman" w:hAnsi="Arial" w:cs="Arial"/>
          <w:color w:val="424242"/>
          <w:lang w:eastAsia="en-GB"/>
        </w:rPr>
        <w:t>We are committed to safeguarding children</w:t>
      </w:r>
      <w:r w:rsidR="00624EF6">
        <w:rPr>
          <w:rFonts w:ascii="Arial" w:eastAsia="Times New Roman" w:hAnsi="Arial" w:cs="Arial"/>
          <w:color w:val="424242"/>
          <w:lang w:eastAsia="en-GB"/>
        </w:rPr>
        <w:t>/young people</w:t>
      </w:r>
      <w:r w:rsidRPr="00624EF6">
        <w:rPr>
          <w:rFonts w:ascii="Arial" w:eastAsia="Times New Roman" w:hAnsi="Arial" w:cs="Arial"/>
          <w:color w:val="424242"/>
          <w:lang w:eastAsia="en-GB"/>
        </w:rPr>
        <w:t xml:space="preserve"> and ensuring that any allegations against staff or volunteers are taken seriously and handled in line with statutory guidance.</w:t>
      </w:r>
    </w:p>
    <w:p w14:paraId="4CAFBEE4" w14:textId="77777777" w:rsidR="00261649" w:rsidRPr="00624EF6" w:rsidRDefault="00261649" w:rsidP="00261649">
      <w:pPr>
        <w:shd w:val="clear" w:color="auto" w:fill="FAFAFA"/>
        <w:spacing w:after="45" w:line="240" w:lineRule="auto"/>
        <w:outlineLvl w:val="2"/>
        <w:rPr>
          <w:rFonts w:ascii="Arial" w:eastAsia="Times New Roman" w:hAnsi="Arial" w:cs="Arial"/>
          <w:b/>
          <w:bCs/>
          <w:color w:val="424242"/>
          <w:lang w:eastAsia="en-GB"/>
        </w:rPr>
      </w:pPr>
      <w:r w:rsidRPr="00624EF6">
        <w:rPr>
          <w:rFonts w:ascii="Arial" w:eastAsia="Times New Roman" w:hAnsi="Arial" w:cs="Arial"/>
          <w:b/>
          <w:bCs/>
          <w:color w:val="424242"/>
          <w:lang w:eastAsia="en-GB"/>
        </w:rPr>
        <w:t>When an Allegation Must Be Reported</w:t>
      </w:r>
    </w:p>
    <w:p w14:paraId="0D3B13D0" w14:textId="77777777" w:rsidR="00261649" w:rsidRPr="00624EF6" w:rsidRDefault="00261649" w:rsidP="00261649">
      <w:pPr>
        <w:shd w:val="clear" w:color="auto" w:fill="FAFAFA"/>
        <w:spacing w:after="45" w:line="240" w:lineRule="auto"/>
        <w:outlineLvl w:val="2"/>
        <w:rPr>
          <w:rFonts w:ascii="Arial" w:eastAsia="Times New Roman" w:hAnsi="Arial" w:cs="Arial"/>
          <w:color w:val="424242"/>
          <w:lang w:eastAsia="en-GB"/>
        </w:rPr>
      </w:pPr>
      <w:r w:rsidRPr="00624EF6">
        <w:rPr>
          <w:rFonts w:ascii="Arial" w:eastAsia="Times New Roman" w:hAnsi="Arial" w:cs="Arial"/>
          <w:color w:val="424242"/>
          <w:lang w:eastAsia="en-GB"/>
        </w:rPr>
        <w:t>An allegation must be reported if a person has:</w:t>
      </w:r>
    </w:p>
    <w:p w14:paraId="2E73C404" w14:textId="77777777" w:rsidR="00261649" w:rsidRPr="00624EF6" w:rsidRDefault="00261649" w:rsidP="00261649">
      <w:pPr>
        <w:numPr>
          <w:ilvl w:val="0"/>
          <w:numId w:val="22"/>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lastRenderedPageBreak/>
        <w:t>Harmed or may have harmed a child</w:t>
      </w:r>
      <w:r w:rsidR="00624EF6">
        <w:rPr>
          <w:rFonts w:ascii="Arial" w:eastAsia="Times New Roman" w:hAnsi="Arial" w:cs="Arial"/>
          <w:color w:val="424242"/>
          <w:lang w:eastAsia="en-GB"/>
        </w:rPr>
        <w:t>/young person</w:t>
      </w:r>
      <w:r w:rsidRPr="00624EF6">
        <w:rPr>
          <w:rFonts w:ascii="Arial" w:eastAsia="Times New Roman" w:hAnsi="Arial" w:cs="Arial"/>
          <w:color w:val="424242"/>
          <w:lang w:eastAsia="en-GB"/>
        </w:rPr>
        <w:t>.</w:t>
      </w:r>
    </w:p>
    <w:p w14:paraId="2A33A2CC" w14:textId="77777777" w:rsidR="00261649" w:rsidRPr="00624EF6" w:rsidRDefault="00261649" w:rsidP="00261649">
      <w:pPr>
        <w:numPr>
          <w:ilvl w:val="0"/>
          <w:numId w:val="22"/>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Possibly committed a criminal offence against, or related to a child</w:t>
      </w:r>
      <w:r w:rsidR="00624EF6">
        <w:rPr>
          <w:rFonts w:ascii="Arial" w:eastAsia="Times New Roman" w:hAnsi="Arial" w:cs="Arial"/>
          <w:color w:val="424242"/>
          <w:lang w:eastAsia="en-GB"/>
        </w:rPr>
        <w:t>/young person</w:t>
      </w:r>
      <w:r w:rsidRPr="00624EF6">
        <w:rPr>
          <w:rFonts w:ascii="Arial" w:eastAsia="Times New Roman" w:hAnsi="Arial" w:cs="Arial"/>
          <w:color w:val="424242"/>
          <w:lang w:eastAsia="en-GB"/>
        </w:rPr>
        <w:t>.</w:t>
      </w:r>
    </w:p>
    <w:p w14:paraId="19F941AE" w14:textId="77777777" w:rsidR="00261649" w:rsidRPr="00624EF6" w:rsidRDefault="00261649" w:rsidP="00261649">
      <w:pPr>
        <w:numPr>
          <w:ilvl w:val="0"/>
          <w:numId w:val="22"/>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Behaved in a way that indicates they may be unsuitable to work with children</w:t>
      </w:r>
      <w:r w:rsidR="00624EF6">
        <w:rPr>
          <w:rFonts w:ascii="Arial" w:eastAsia="Times New Roman" w:hAnsi="Arial" w:cs="Arial"/>
          <w:color w:val="424242"/>
          <w:lang w:eastAsia="en-GB"/>
        </w:rPr>
        <w:t>/young people</w:t>
      </w:r>
      <w:r w:rsidRPr="00624EF6">
        <w:rPr>
          <w:rFonts w:ascii="Arial" w:eastAsia="Times New Roman" w:hAnsi="Arial" w:cs="Arial"/>
          <w:color w:val="424242"/>
          <w:lang w:eastAsia="en-GB"/>
        </w:rPr>
        <w:t>.</w:t>
      </w:r>
    </w:p>
    <w:p w14:paraId="0A597453" w14:textId="77777777" w:rsidR="00261649" w:rsidRPr="00624EF6" w:rsidRDefault="00261649" w:rsidP="00261649">
      <w:pPr>
        <w:numPr>
          <w:ilvl w:val="0"/>
          <w:numId w:val="22"/>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Displayed concerning behaviour towards their own or other children</w:t>
      </w:r>
      <w:r w:rsidR="00624EF6">
        <w:rPr>
          <w:rFonts w:ascii="Arial" w:eastAsia="Times New Roman" w:hAnsi="Arial" w:cs="Arial"/>
          <w:color w:val="424242"/>
          <w:lang w:eastAsia="en-GB"/>
        </w:rPr>
        <w:t>/young people</w:t>
      </w:r>
      <w:r w:rsidRPr="00624EF6">
        <w:rPr>
          <w:rFonts w:ascii="Arial" w:eastAsia="Times New Roman" w:hAnsi="Arial" w:cs="Arial"/>
          <w:color w:val="424242"/>
          <w:lang w:eastAsia="en-GB"/>
        </w:rPr>
        <w:t xml:space="preserve"> outside of work.</w:t>
      </w:r>
    </w:p>
    <w:p w14:paraId="24D04BE7" w14:textId="77777777" w:rsidR="00261649" w:rsidRPr="00624EF6" w:rsidRDefault="00261649" w:rsidP="00261649">
      <w:pPr>
        <w:numPr>
          <w:ilvl w:val="0"/>
          <w:numId w:val="22"/>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Been the subject of a historical allegation but still has contact with children</w:t>
      </w:r>
      <w:r w:rsidR="00624EF6">
        <w:rPr>
          <w:rFonts w:ascii="Arial" w:eastAsia="Times New Roman" w:hAnsi="Arial" w:cs="Arial"/>
          <w:color w:val="424242"/>
          <w:lang w:eastAsia="en-GB"/>
        </w:rPr>
        <w:t>/young people</w:t>
      </w:r>
      <w:r w:rsidRPr="00624EF6">
        <w:rPr>
          <w:rFonts w:ascii="Arial" w:eastAsia="Times New Roman" w:hAnsi="Arial" w:cs="Arial"/>
          <w:color w:val="424242"/>
          <w:lang w:eastAsia="en-GB"/>
        </w:rPr>
        <w:t>.</w:t>
      </w:r>
    </w:p>
    <w:p w14:paraId="65FC95C9" w14:textId="77777777" w:rsidR="00261649" w:rsidRPr="00624EF6" w:rsidRDefault="00261649" w:rsidP="00261649">
      <w:pPr>
        <w:shd w:val="clear" w:color="auto" w:fill="FAFAFA"/>
        <w:spacing w:after="45" w:line="240" w:lineRule="auto"/>
        <w:ind w:left="360"/>
        <w:outlineLvl w:val="2"/>
        <w:rPr>
          <w:rFonts w:ascii="Arial" w:eastAsia="Times New Roman" w:hAnsi="Arial" w:cs="Arial"/>
          <w:b/>
          <w:bCs/>
          <w:color w:val="424242"/>
          <w:lang w:eastAsia="en-GB"/>
        </w:rPr>
      </w:pPr>
      <w:r w:rsidRPr="00624EF6">
        <w:rPr>
          <w:rFonts w:ascii="Arial" w:eastAsia="Times New Roman" w:hAnsi="Arial" w:cs="Arial"/>
          <w:b/>
          <w:bCs/>
          <w:color w:val="424242"/>
          <w:lang w:eastAsia="en-GB"/>
        </w:rPr>
        <w:t>Reporting Process</w:t>
      </w:r>
    </w:p>
    <w:p w14:paraId="260B3B0E" w14:textId="77777777" w:rsidR="00261649" w:rsidRPr="00624EF6" w:rsidRDefault="00261649" w:rsidP="00261649">
      <w:pPr>
        <w:numPr>
          <w:ilvl w:val="0"/>
          <w:numId w:val="23"/>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All allegations must be reported </w:t>
      </w:r>
      <w:r w:rsidRPr="00624EF6">
        <w:rPr>
          <w:rFonts w:ascii="Arial" w:eastAsia="Times New Roman" w:hAnsi="Arial" w:cs="Arial"/>
          <w:b/>
          <w:bCs/>
          <w:color w:val="424242"/>
          <w:lang w:eastAsia="en-GB"/>
        </w:rPr>
        <w:t>immediately</w:t>
      </w:r>
      <w:r w:rsidRPr="00624EF6">
        <w:rPr>
          <w:rFonts w:ascii="Arial" w:eastAsia="Times New Roman" w:hAnsi="Arial" w:cs="Arial"/>
          <w:color w:val="424242"/>
          <w:lang w:eastAsia="en-GB"/>
        </w:rPr>
        <w:t> to the </w:t>
      </w:r>
      <w:r w:rsidRPr="00624EF6">
        <w:rPr>
          <w:rFonts w:ascii="Arial" w:eastAsia="Times New Roman" w:hAnsi="Arial" w:cs="Arial"/>
          <w:b/>
          <w:bCs/>
          <w:color w:val="424242"/>
          <w:lang w:eastAsia="en-GB"/>
        </w:rPr>
        <w:t>DSL</w:t>
      </w:r>
      <w:r w:rsidRPr="00624EF6">
        <w:rPr>
          <w:rFonts w:ascii="Arial" w:eastAsia="Times New Roman" w:hAnsi="Arial" w:cs="Arial"/>
          <w:color w:val="424242"/>
          <w:lang w:eastAsia="en-GB"/>
        </w:rPr>
        <w:t>.</w:t>
      </w:r>
    </w:p>
    <w:p w14:paraId="17E5454E" w14:textId="77777777" w:rsidR="00261649" w:rsidRPr="00624EF6" w:rsidRDefault="00261649" w:rsidP="00261649">
      <w:pPr>
        <w:numPr>
          <w:ilvl w:val="0"/>
          <w:numId w:val="23"/>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If the allegation concerns the DSL, it must be reported to the </w:t>
      </w:r>
      <w:r w:rsidRPr="00624EF6">
        <w:rPr>
          <w:rFonts w:ascii="Arial" w:eastAsia="Times New Roman" w:hAnsi="Arial" w:cs="Arial"/>
          <w:b/>
          <w:bCs/>
          <w:color w:val="424242"/>
          <w:lang w:eastAsia="en-GB"/>
        </w:rPr>
        <w:t>Chair of Trustees</w:t>
      </w:r>
      <w:r w:rsidRPr="00624EF6">
        <w:rPr>
          <w:rFonts w:ascii="Arial" w:eastAsia="Times New Roman" w:hAnsi="Arial" w:cs="Arial"/>
          <w:color w:val="424242"/>
          <w:lang w:eastAsia="en-GB"/>
        </w:rPr>
        <w:t>.</w:t>
      </w:r>
    </w:p>
    <w:p w14:paraId="51A0842C" w14:textId="77777777" w:rsidR="00261649" w:rsidRPr="00624EF6" w:rsidRDefault="00261649" w:rsidP="00261649">
      <w:pPr>
        <w:numPr>
          <w:ilvl w:val="0"/>
          <w:numId w:val="23"/>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The DSL or Chair must contact the </w:t>
      </w:r>
      <w:r w:rsidRPr="00624EF6">
        <w:rPr>
          <w:rFonts w:ascii="Arial" w:eastAsia="Times New Roman" w:hAnsi="Arial" w:cs="Arial"/>
          <w:b/>
          <w:bCs/>
          <w:color w:val="424242"/>
          <w:lang w:eastAsia="en-GB"/>
        </w:rPr>
        <w:t>Local Authority Designated Officer (LADO)</w:t>
      </w:r>
      <w:r w:rsidRPr="00624EF6">
        <w:rPr>
          <w:rFonts w:ascii="Arial" w:eastAsia="Times New Roman" w:hAnsi="Arial" w:cs="Arial"/>
          <w:color w:val="424242"/>
          <w:lang w:eastAsia="en-GB"/>
        </w:rPr>
        <w:t> and follow their procedures, including submitting the LADO notification form.</w:t>
      </w:r>
    </w:p>
    <w:p w14:paraId="15FB66BA" w14:textId="77777777" w:rsidR="00261649" w:rsidRPr="00624EF6" w:rsidRDefault="00261649" w:rsidP="00261649">
      <w:pPr>
        <w:shd w:val="clear" w:color="auto" w:fill="FAFAFA"/>
        <w:spacing w:after="45" w:line="240" w:lineRule="auto"/>
        <w:outlineLvl w:val="2"/>
        <w:rPr>
          <w:rFonts w:ascii="Arial" w:eastAsia="Times New Roman" w:hAnsi="Arial" w:cs="Arial"/>
          <w:b/>
          <w:bCs/>
          <w:color w:val="424242"/>
          <w:lang w:eastAsia="en-GB"/>
        </w:rPr>
      </w:pPr>
      <w:r w:rsidRPr="00624EF6">
        <w:rPr>
          <w:rFonts w:ascii="Arial" w:eastAsia="Times New Roman" w:hAnsi="Arial" w:cs="Arial"/>
          <w:b/>
          <w:bCs/>
          <w:color w:val="424242"/>
          <w:lang w:eastAsia="en-GB"/>
        </w:rPr>
        <w:t>Actions Following an Allegation</w:t>
      </w:r>
    </w:p>
    <w:p w14:paraId="68A09FC5" w14:textId="77777777" w:rsidR="00261649" w:rsidRPr="00624EF6" w:rsidRDefault="00261649" w:rsidP="00261649">
      <w:pPr>
        <w:shd w:val="clear" w:color="auto" w:fill="FAFAFA"/>
        <w:spacing w:after="60" w:line="240" w:lineRule="auto"/>
        <w:rPr>
          <w:rFonts w:ascii="Arial" w:eastAsia="Times New Roman" w:hAnsi="Arial" w:cs="Arial"/>
          <w:color w:val="424242"/>
          <w:lang w:eastAsia="en-GB"/>
        </w:rPr>
      </w:pPr>
      <w:r w:rsidRPr="00624EF6">
        <w:rPr>
          <w:rFonts w:ascii="Arial" w:eastAsia="Times New Roman" w:hAnsi="Arial" w:cs="Arial"/>
          <w:color w:val="424242"/>
          <w:lang w:eastAsia="en-GB"/>
        </w:rPr>
        <w:t>The DSL or Chair or Manager will:</w:t>
      </w:r>
    </w:p>
    <w:p w14:paraId="751E3D3A" w14:textId="77777777" w:rsidR="00261649" w:rsidRPr="00624EF6" w:rsidRDefault="00261649" w:rsidP="00261649">
      <w:pPr>
        <w:numPr>
          <w:ilvl w:val="0"/>
          <w:numId w:val="24"/>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Ensure the child</w:t>
      </w:r>
      <w:r w:rsidR="00624EF6">
        <w:rPr>
          <w:rFonts w:ascii="Arial" w:eastAsia="Times New Roman" w:hAnsi="Arial" w:cs="Arial"/>
          <w:color w:val="424242"/>
          <w:lang w:eastAsia="en-GB"/>
        </w:rPr>
        <w:t>/young person</w:t>
      </w:r>
      <w:r w:rsidRPr="00624EF6">
        <w:rPr>
          <w:rFonts w:ascii="Arial" w:eastAsia="Times New Roman" w:hAnsi="Arial" w:cs="Arial"/>
          <w:color w:val="424242"/>
          <w:lang w:eastAsia="en-GB"/>
        </w:rPr>
        <w:t xml:space="preserve"> is safeguarded from the alleged abuser.</w:t>
      </w:r>
    </w:p>
    <w:p w14:paraId="241FD328" w14:textId="77777777" w:rsidR="00261649" w:rsidRPr="00624EF6" w:rsidRDefault="00261649" w:rsidP="00261649">
      <w:pPr>
        <w:numPr>
          <w:ilvl w:val="0"/>
          <w:numId w:val="24"/>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Contact parents/carers if advised by the LADO.</w:t>
      </w:r>
    </w:p>
    <w:p w14:paraId="0315503A" w14:textId="62330F68" w:rsidR="00261649" w:rsidRPr="00780A64" w:rsidRDefault="00261649" w:rsidP="00780A64">
      <w:pPr>
        <w:numPr>
          <w:ilvl w:val="0"/>
          <w:numId w:val="24"/>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Ensure a fair and transparent process for the staff member involved.</w:t>
      </w:r>
    </w:p>
    <w:p w14:paraId="63B36BDA" w14:textId="77777777" w:rsidR="00261649" w:rsidRPr="00624EF6" w:rsidRDefault="00261649" w:rsidP="00261649">
      <w:pPr>
        <w:numPr>
          <w:ilvl w:val="0"/>
          <w:numId w:val="24"/>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Follow disciplinary procedures, including suspension if necessary.</w:t>
      </w:r>
    </w:p>
    <w:p w14:paraId="753D7F88" w14:textId="28BB29B3" w:rsidR="00261649" w:rsidRPr="00624EF6" w:rsidRDefault="00261649" w:rsidP="00261649">
      <w:pPr>
        <w:numPr>
          <w:ilvl w:val="0"/>
          <w:numId w:val="24"/>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Act on outcomes from any LADO strategy meeting</w:t>
      </w:r>
      <w:r w:rsidR="00780A64">
        <w:rPr>
          <w:rFonts w:ascii="Arial" w:eastAsia="Times New Roman" w:hAnsi="Arial" w:cs="Arial"/>
          <w:color w:val="424242"/>
          <w:lang w:eastAsia="en-GB"/>
        </w:rPr>
        <w:t>, including reporting to Ofsted if appropriate.</w:t>
      </w:r>
    </w:p>
    <w:p w14:paraId="5352867B" w14:textId="77777777" w:rsidR="00261649" w:rsidRPr="00261649" w:rsidRDefault="00261649" w:rsidP="00261649">
      <w:pPr>
        <w:numPr>
          <w:ilvl w:val="0"/>
          <w:numId w:val="24"/>
        </w:numPr>
        <w:shd w:val="clear" w:color="auto" w:fill="FAFAFA"/>
        <w:spacing w:after="100" w:afterAutospacing="1" w:line="240" w:lineRule="auto"/>
        <w:rPr>
          <w:rFonts w:asciiTheme="minorBidi" w:eastAsia="Times New Roman" w:hAnsiTheme="minorBidi"/>
          <w:color w:val="424242"/>
          <w:lang w:eastAsia="en-GB"/>
        </w:rPr>
      </w:pPr>
      <w:r w:rsidRPr="00624EF6">
        <w:rPr>
          <w:rFonts w:ascii="Arial" w:eastAsia="Times New Roman" w:hAnsi="Arial" w:cs="Arial"/>
          <w:color w:val="424242"/>
          <w:lang w:eastAsia="en-GB"/>
        </w:rPr>
        <w:t>Refer to the </w:t>
      </w:r>
      <w:r w:rsidRPr="00624EF6">
        <w:rPr>
          <w:rFonts w:ascii="Arial" w:eastAsia="Times New Roman" w:hAnsi="Arial" w:cs="Arial"/>
          <w:b/>
          <w:bCs/>
          <w:color w:val="424242"/>
          <w:lang w:eastAsia="en-GB"/>
        </w:rPr>
        <w:t>Disclosure and Barring Service (DBS)</w:t>
      </w:r>
      <w:r w:rsidRPr="00624EF6">
        <w:rPr>
          <w:rFonts w:ascii="Arial" w:eastAsia="Times New Roman" w:hAnsi="Arial" w:cs="Arial"/>
          <w:color w:val="424242"/>
          <w:lang w:eastAsia="en-GB"/>
        </w:rPr>
        <w:t> if the staff member is dismissed or would have been dismissed due to the allegation</w:t>
      </w:r>
      <w:r w:rsidRPr="00261649">
        <w:rPr>
          <w:rFonts w:asciiTheme="minorBidi" w:eastAsia="Times New Roman" w:hAnsiTheme="minorBidi"/>
          <w:color w:val="424242"/>
          <w:lang w:eastAsia="en-GB"/>
        </w:rPr>
        <w:t>.</w:t>
      </w:r>
    </w:p>
    <w:p w14:paraId="1FFE031D" w14:textId="77777777" w:rsidR="00261649" w:rsidRPr="00624EF6" w:rsidRDefault="00261649" w:rsidP="00261649">
      <w:pPr>
        <w:shd w:val="clear" w:color="auto" w:fill="FAFAFA"/>
        <w:spacing w:after="45" w:line="240" w:lineRule="auto"/>
        <w:outlineLvl w:val="2"/>
        <w:rPr>
          <w:rFonts w:ascii="Arial" w:eastAsia="Times New Roman" w:hAnsi="Arial" w:cs="Arial"/>
          <w:b/>
          <w:bCs/>
          <w:color w:val="424242"/>
          <w:lang w:eastAsia="en-GB"/>
        </w:rPr>
      </w:pPr>
      <w:r w:rsidRPr="00624EF6">
        <w:rPr>
          <w:rFonts w:ascii="Arial" w:eastAsia="Times New Roman" w:hAnsi="Arial" w:cs="Arial"/>
          <w:b/>
          <w:bCs/>
          <w:color w:val="424242"/>
          <w:lang w:eastAsia="en-GB"/>
        </w:rPr>
        <w:t>Additional Guidance</w:t>
      </w:r>
    </w:p>
    <w:p w14:paraId="6ECA2E9F" w14:textId="77777777" w:rsidR="00261649" w:rsidRPr="00624EF6" w:rsidRDefault="00261649" w:rsidP="00261649">
      <w:pPr>
        <w:numPr>
          <w:ilvl w:val="0"/>
          <w:numId w:val="25"/>
        </w:numPr>
        <w:shd w:val="clear" w:color="auto" w:fill="FAFAFA"/>
        <w:spacing w:after="100" w:afterAutospacing="1" w:line="240" w:lineRule="auto"/>
        <w:rPr>
          <w:rFonts w:ascii="Arial" w:eastAsia="Times New Roman" w:hAnsi="Arial" w:cs="Arial"/>
          <w:color w:val="424242"/>
          <w:lang w:eastAsia="en-GB"/>
        </w:rPr>
      </w:pPr>
      <w:r w:rsidRPr="00624EF6">
        <w:rPr>
          <w:rFonts w:ascii="Arial" w:eastAsia="Times New Roman" w:hAnsi="Arial" w:cs="Arial"/>
          <w:color w:val="424242"/>
          <w:lang w:eastAsia="en-GB"/>
        </w:rPr>
        <w:t>Allegations may arise from actual abuse, misinterpretation, reminders of past trauma, or attention-seeking behaviour. All must be treated seriously and objectively.</w:t>
      </w:r>
    </w:p>
    <w:p w14:paraId="5D6B87B7" w14:textId="77777777" w:rsidR="00261649" w:rsidRPr="00624EF6" w:rsidRDefault="00261649" w:rsidP="00261649">
      <w:pPr>
        <w:numPr>
          <w:ilvl w:val="0"/>
          <w:numId w:val="25"/>
        </w:numPr>
        <w:shd w:val="clear" w:color="auto" w:fill="FAFAFA"/>
        <w:spacing w:after="100" w:afterAutospacing="1" w:line="240" w:lineRule="auto"/>
        <w:outlineLvl w:val="2"/>
        <w:rPr>
          <w:rFonts w:ascii="Arial" w:eastAsia="Times New Roman" w:hAnsi="Arial" w:cs="Arial"/>
          <w:b/>
          <w:bCs/>
          <w:sz w:val="24"/>
          <w:szCs w:val="24"/>
          <w:lang w:eastAsia="en-GB"/>
        </w:rPr>
      </w:pPr>
      <w:r w:rsidRPr="00624EF6">
        <w:rPr>
          <w:rFonts w:ascii="Arial" w:eastAsia="Times New Roman" w:hAnsi="Arial" w:cs="Arial"/>
          <w:color w:val="424242"/>
          <w:lang w:eastAsia="en-GB"/>
        </w:rPr>
        <w:t>A copy of </w:t>
      </w:r>
      <w:r w:rsidRPr="00624EF6">
        <w:rPr>
          <w:rFonts w:ascii="Arial" w:eastAsia="Times New Roman" w:hAnsi="Arial" w:cs="Arial"/>
          <w:i/>
          <w:iCs/>
          <w:color w:val="424242"/>
          <w:lang w:eastAsia="en-GB"/>
        </w:rPr>
        <w:t>“What to do if you’re worried a child is being abused”</w:t>
      </w:r>
      <w:r w:rsidRPr="00624EF6">
        <w:rPr>
          <w:rFonts w:ascii="Arial" w:eastAsia="Times New Roman" w:hAnsi="Arial" w:cs="Arial"/>
          <w:color w:val="424242"/>
          <w:lang w:eastAsia="en-GB"/>
        </w:rPr>
        <w:t> is kept with this policy and outlines full procedures.</w:t>
      </w:r>
    </w:p>
    <w:p w14:paraId="01425E5C" w14:textId="77777777" w:rsidR="00261649" w:rsidRPr="00624EF6" w:rsidRDefault="00261649" w:rsidP="00261649">
      <w:pPr>
        <w:numPr>
          <w:ilvl w:val="0"/>
          <w:numId w:val="42"/>
        </w:numPr>
        <w:spacing w:after="0" w:line="240" w:lineRule="auto"/>
        <w:contextualSpacing/>
        <w:rPr>
          <w:rFonts w:ascii="Arial" w:eastAsia="Times New Roman" w:hAnsi="Arial" w:cs="Arial"/>
          <w:b/>
          <w:bCs/>
          <w:color w:val="538135" w:themeColor="accent6" w:themeShade="BF"/>
          <w:lang w:eastAsia="en-GB"/>
        </w:rPr>
      </w:pPr>
      <w:r w:rsidRPr="00624EF6">
        <w:rPr>
          <w:rFonts w:ascii="Arial" w:eastAsia="Times New Roman" w:hAnsi="Arial" w:cs="Arial"/>
          <w:b/>
          <w:bCs/>
          <w:color w:val="538135" w:themeColor="accent6" w:themeShade="BF"/>
          <w:lang w:eastAsia="en-GB"/>
        </w:rPr>
        <w:t xml:space="preserve">Low-Level Concerns </w:t>
      </w:r>
    </w:p>
    <w:p w14:paraId="6A2AB1F5" w14:textId="77777777" w:rsidR="00261649" w:rsidRPr="00261649" w:rsidRDefault="00261649" w:rsidP="00261649">
      <w:pPr>
        <w:spacing w:after="0" w:line="240" w:lineRule="auto"/>
        <w:rPr>
          <w:rFonts w:ascii="Arial" w:eastAsia="Times New Roman" w:hAnsi="Arial" w:cs="Arial"/>
          <w:b/>
          <w:bCs/>
          <w:lang w:eastAsia="en-GB"/>
        </w:rPr>
      </w:pPr>
    </w:p>
    <w:p w14:paraId="02F9E93D" w14:textId="77777777" w:rsidR="00261649" w:rsidRPr="00261649" w:rsidRDefault="00261649" w:rsidP="00261649">
      <w:pPr>
        <w:spacing w:after="0" w:line="240" w:lineRule="auto"/>
        <w:rPr>
          <w:rFonts w:ascii="Arial" w:eastAsia="Times New Roman" w:hAnsi="Arial" w:cs="Arial"/>
          <w:lang w:eastAsia="en-GB"/>
        </w:rPr>
      </w:pPr>
      <w:r w:rsidRPr="00261649">
        <w:rPr>
          <w:rFonts w:ascii="Arial" w:eastAsia="Times New Roman" w:hAnsi="Arial" w:cs="Arial"/>
          <w:lang w:eastAsia="en-GB"/>
        </w:rPr>
        <w:t xml:space="preserve">A low-level concern is any behaviour by an adult working with, or on behalf of the setting that: </w:t>
      </w:r>
    </w:p>
    <w:p w14:paraId="487570F2"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Contravenes the staff code of conduct, including conduct outside of work, and</w:t>
      </w:r>
    </w:p>
    <w:p w14:paraId="5C7ADF10"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Falls below the harm threshold or is not serious enough for a LADO referral.</w:t>
      </w:r>
    </w:p>
    <w:p w14:paraId="70CC4FE9" w14:textId="77777777" w:rsidR="00261649" w:rsidRPr="00261649" w:rsidRDefault="00261649" w:rsidP="00261649">
      <w:pPr>
        <w:spacing w:after="0" w:line="240" w:lineRule="auto"/>
        <w:ind w:left="360"/>
        <w:rPr>
          <w:rFonts w:ascii="Arial" w:eastAsia="Times New Roman" w:hAnsi="Arial" w:cs="Times New Roman"/>
          <w:lang w:eastAsia="en-GB"/>
        </w:rPr>
      </w:pPr>
      <w:r w:rsidRPr="00261649">
        <w:rPr>
          <w:rFonts w:ascii="Arial" w:eastAsia="Times New Roman" w:hAnsi="Arial" w:cs="Times New Roman"/>
          <w:lang w:eastAsia="en-GB"/>
        </w:rPr>
        <w:t xml:space="preserve">Examples include, (but are not limited to): </w:t>
      </w:r>
    </w:p>
    <w:p w14:paraId="69229B72"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Over familiarity with children</w:t>
      </w:r>
      <w:r w:rsidR="00D162DF">
        <w:rPr>
          <w:rFonts w:ascii="Arial" w:eastAsia="Times New Roman" w:hAnsi="Arial" w:cs="Times New Roman"/>
          <w:lang w:eastAsia="en-GB"/>
        </w:rPr>
        <w:t>/young person</w:t>
      </w:r>
    </w:p>
    <w:p w14:paraId="6FB263B7"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 xml:space="preserve">Showing favouritism </w:t>
      </w:r>
    </w:p>
    <w:p w14:paraId="29A854A0"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Taking photographs of children</w:t>
      </w:r>
      <w:r w:rsidR="00D162DF">
        <w:rPr>
          <w:rFonts w:ascii="Arial" w:eastAsia="Times New Roman" w:hAnsi="Arial" w:cs="Times New Roman"/>
          <w:lang w:eastAsia="en-GB"/>
        </w:rPr>
        <w:t>/young people</w:t>
      </w:r>
      <w:r w:rsidRPr="00261649">
        <w:rPr>
          <w:rFonts w:ascii="Arial" w:eastAsia="Times New Roman" w:hAnsi="Arial" w:cs="Times New Roman"/>
          <w:lang w:eastAsia="en-GB"/>
        </w:rPr>
        <w:t xml:space="preserve"> on personal devices </w:t>
      </w:r>
    </w:p>
    <w:p w14:paraId="39C33C64"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One-to-one engagement in a secluded area or behind a closed door,</w:t>
      </w:r>
    </w:p>
    <w:p w14:paraId="11F09FFF" w14:textId="77777777" w:rsidR="00261649" w:rsidRPr="00261649" w:rsidRDefault="00261649" w:rsidP="00261649">
      <w:pPr>
        <w:numPr>
          <w:ilvl w:val="0"/>
          <w:numId w:val="3"/>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Humiliating and belittling children</w:t>
      </w:r>
      <w:r w:rsidR="00D162DF">
        <w:rPr>
          <w:rFonts w:ascii="Arial" w:eastAsia="Times New Roman" w:hAnsi="Arial" w:cs="Times New Roman"/>
          <w:lang w:eastAsia="en-GB"/>
        </w:rPr>
        <w:t>/young people</w:t>
      </w:r>
      <w:r w:rsidRPr="00261649">
        <w:rPr>
          <w:rFonts w:ascii="Arial" w:eastAsia="Times New Roman" w:hAnsi="Arial" w:cs="Times New Roman"/>
          <w:lang w:eastAsia="en-GB"/>
        </w:rPr>
        <w:t>.</w:t>
      </w:r>
    </w:p>
    <w:p w14:paraId="5736C10B" w14:textId="145F08A3" w:rsidR="00261649" w:rsidRPr="00261649" w:rsidRDefault="00261649" w:rsidP="00261649">
      <w:pPr>
        <w:spacing w:after="0" w:line="240" w:lineRule="auto"/>
        <w:ind w:left="360"/>
        <w:rPr>
          <w:rFonts w:ascii="Arial" w:eastAsia="Times New Roman" w:hAnsi="Arial" w:cs="Times New Roman"/>
          <w:b/>
          <w:bCs/>
          <w:lang w:eastAsia="en-GB"/>
        </w:rPr>
      </w:pPr>
      <w:r w:rsidRPr="00261649">
        <w:rPr>
          <w:rFonts w:ascii="Arial" w:eastAsia="Times New Roman" w:hAnsi="Arial" w:cs="Times New Roman"/>
          <w:b/>
          <w:bCs/>
          <w:lang w:eastAsia="en-GB"/>
        </w:rPr>
        <w:t xml:space="preserve">Reporting Low-Level Concerns </w:t>
      </w:r>
    </w:p>
    <w:p w14:paraId="6A98A0CE" w14:textId="1CDB1F9F" w:rsidR="00261649" w:rsidRPr="00261649" w:rsidRDefault="00261649" w:rsidP="00261649">
      <w:pPr>
        <w:numPr>
          <w:ilvl w:val="0"/>
          <w:numId w:val="2"/>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All low-level concerns must be reported to the DSL.</w:t>
      </w:r>
    </w:p>
    <w:p w14:paraId="7C5DE88E" w14:textId="77777777" w:rsidR="00261649" w:rsidRPr="00261649" w:rsidRDefault="00261649" w:rsidP="00261649">
      <w:pPr>
        <w:numPr>
          <w:ilvl w:val="0"/>
          <w:numId w:val="2"/>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 xml:space="preserve">The DSL will then inform setting managers promptly, based on the nature of the </w:t>
      </w:r>
      <w:proofErr w:type="gramStart"/>
      <w:r w:rsidRPr="00261649">
        <w:rPr>
          <w:rFonts w:ascii="Arial" w:eastAsia="Times New Roman" w:hAnsi="Arial" w:cs="Times New Roman"/>
          <w:lang w:eastAsia="en-GB"/>
        </w:rPr>
        <w:t>concern..</w:t>
      </w:r>
      <w:proofErr w:type="gramEnd"/>
    </w:p>
    <w:p w14:paraId="39AF9B1A" w14:textId="77777777" w:rsidR="00261649" w:rsidRPr="00261649" w:rsidRDefault="00261649" w:rsidP="00261649">
      <w:pPr>
        <w:numPr>
          <w:ilvl w:val="0"/>
          <w:numId w:val="2"/>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If unsure whether the low-level of concern meets the harm threshold, the DSL will consult with the LADO.</w:t>
      </w:r>
    </w:p>
    <w:p w14:paraId="20DE16AE" w14:textId="77777777" w:rsidR="00261649" w:rsidRPr="00261649" w:rsidRDefault="00261649" w:rsidP="00261649">
      <w:pPr>
        <w:numPr>
          <w:ilvl w:val="0"/>
          <w:numId w:val="2"/>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 xml:space="preserve">Staff are encouraged to self-refer if they believe their actions could be misinterpreted or fall-short of professional standards.  </w:t>
      </w:r>
    </w:p>
    <w:p w14:paraId="0318C9B6" w14:textId="77777777" w:rsidR="00261649" w:rsidRPr="00261649" w:rsidRDefault="00261649" w:rsidP="00261649">
      <w:pPr>
        <w:spacing w:after="0" w:line="240" w:lineRule="auto"/>
        <w:ind w:left="360"/>
        <w:rPr>
          <w:rFonts w:ascii="Arial" w:eastAsia="Times New Roman" w:hAnsi="Arial" w:cs="Times New Roman"/>
          <w:b/>
          <w:bCs/>
          <w:lang w:eastAsia="en-GB"/>
        </w:rPr>
      </w:pPr>
      <w:r w:rsidRPr="00261649">
        <w:rPr>
          <w:rFonts w:ascii="Arial" w:eastAsia="Times New Roman" w:hAnsi="Arial" w:cs="Times New Roman"/>
          <w:b/>
          <w:bCs/>
          <w:lang w:eastAsia="en-GB"/>
        </w:rPr>
        <w:t xml:space="preserve">Recording and Monitoring </w:t>
      </w:r>
    </w:p>
    <w:p w14:paraId="68FEFCF1" w14:textId="77777777" w:rsidR="00261649" w:rsidRPr="00261649" w:rsidRDefault="00261649" w:rsidP="00261649">
      <w:pPr>
        <w:numPr>
          <w:ilvl w:val="0"/>
          <w:numId w:val="1"/>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All concerns are documented in writing, including context and actions taken.</w:t>
      </w:r>
    </w:p>
    <w:p w14:paraId="193AA1BE" w14:textId="77777777" w:rsidR="00261649" w:rsidRPr="00261649" w:rsidRDefault="00261649" w:rsidP="00261649">
      <w:pPr>
        <w:numPr>
          <w:ilvl w:val="0"/>
          <w:numId w:val="1"/>
        </w:numPr>
        <w:spacing w:after="0" w:line="240" w:lineRule="auto"/>
        <w:contextualSpacing/>
        <w:rPr>
          <w:rFonts w:ascii="Arial" w:eastAsia="Times New Roman" w:hAnsi="Arial" w:cs="Times New Roman"/>
          <w:lang w:eastAsia="en-GB"/>
        </w:rPr>
      </w:pPr>
      <w:r w:rsidRPr="00261649">
        <w:rPr>
          <w:rFonts w:ascii="Arial" w:eastAsia="Times New Roman" w:hAnsi="Arial" w:cs="Times New Roman"/>
          <w:lang w:eastAsia="en-GB"/>
        </w:rPr>
        <w:t xml:space="preserve">Records are stored confidentially and securely and will be kept </w:t>
      </w:r>
      <w:r w:rsidRPr="00261649">
        <w:rPr>
          <w:rFonts w:ascii="Arial" w:eastAsia="Times New Roman" w:hAnsi="Arial" w:cs="Times New Roman"/>
          <w:b/>
          <w:bCs/>
          <w:i/>
          <w:iCs/>
          <w:lang w:eastAsia="en-GB"/>
        </w:rPr>
        <w:t xml:space="preserve">‘provider needs to decide where the records will be kept’ </w:t>
      </w:r>
    </w:p>
    <w:p w14:paraId="795BA79F" w14:textId="77777777" w:rsidR="00261649" w:rsidRPr="00261649" w:rsidRDefault="00261649" w:rsidP="00261649">
      <w:pPr>
        <w:numPr>
          <w:ilvl w:val="0"/>
          <w:numId w:val="1"/>
        </w:numPr>
        <w:autoSpaceDE w:val="0"/>
        <w:autoSpaceDN w:val="0"/>
        <w:adjustRightInd w:val="0"/>
        <w:spacing w:after="0" w:line="240" w:lineRule="auto"/>
        <w:contextualSpacing/>
        <w:rPr>
          <w:rFonts w:ascii="Arial" w:eastAsia="Times New Roman" w:hAnsi="Arial" w:cs="Times New Roman"/>
          <w:sz w:val="24"/>
          <w:szCs w:val="24"/>
          <w:lang w:eastAsia="en-GB"/>
        </w:rPr>
      </w:pPr>
      <w:r w:rsidRPr="00261649">
        <w:rPr>
          <w:rFonts w:ascii="Arial" w:eastAsia="Times New Roman" w:hAnsi="Arial" w:cs="Times New Roman"/>
          <w:lang w:eastAsia="en-GB"/>
        </w:rPr>
        <w:t>Records are reviewed regularly to identify patterns If patterns emerge, the. DSL will determine next steps, which may include LADO referral or disciplinary action.</w:t>
      </w:r>
    </w:p>
    <w:p w14:paraId="4C3A8868" w14:textId="77777777" w:rsidR="00261649" w:rsidRPr="00261649" w:rsidRDefault="00261649" w:rsidP="00261649">
      <w:pPr>
        <w:autoSpaceDE w:val="0"/>
        <w:autoSpaceDN w:val="0"/>
        <w:adjustRightInd w:val="0"/>
        <w:spacing w:after="0" w:line="240" w:lineRule="auto"/>
        <w:ind w:left="360"/>
        <w:rPr>
          <w:rFonts w:ascii="Arial" w:eastAsia="Times New Roman" w:hAnsi="Arial" w:cs="Times New Roman"/>
          <w:b/>
          <w:bCs/>
          <w:color w:val="70AD47" w:themeColor="accent6"/>
          <w:sz w:val="24"/>
          <w:szCs w:val="24"/>
          <w:lang w:eastAsia="en-GB"/>
        </w:rPr>
      </w:pPr>
    </w:p>
    <w:p w14:paraId="7C8FCB2E" w14:textId="77777777" w:rsidR="00261649" w:rsidRPr="00D162DF" w:rsidRDefault="00261649" w:rsidP="00261649">
      <w:pPr>
        <w:numPr>
          <w:ilvl w:val="0"/>
          <w:numId w:val="42"/>
        </w:numPr>
        <w:autoSpaceDE w:val="0"/>
        <w:autoSpaceDN w:val="0"/>
        <w:adjustRightInd w:val="0"/>
        <w:spacing w:after="0" w:line="240" w:lineRule="auto"/>
        <w:contextualSpacing/>
        <w:rPr>
          <w:rFonts w:ascii="Arial" w:eastAsia="Times New Roman" w:hAnsi="Arial" w:cs="Times New Roman"/>
          <w:b/>
          <w:bCs/>
          <w:color w:val="538135" w:themeColor="accent6" w:themeShade="BF"/>
          <w:sz w:val="24"/>
          <w:szCs w:val="24"/>
          <w:lang w:eastAsia="en-GB"/>
        </w:rPr>
      </w:pPr>
      <w:r w:rsidRPr="00D162DF">
        <w:rPr>
          <w:rFonts w:ascii="Arial" w:eastAsia="Times New Roman" w:hAnsi="Arial" w:cs="Times New Roman"/>
          <w:b/>
          <w:bCs/>
          <w:color w:val="538135" w:themeColor="accent6" w:themeShade="BF"/>
          <w:sz w:val="24"/>
          <w:szCs w:val="24"/>
          <w:lang w:eastAsia="en-GB"/>
        </w:rPr>
        <w:lastRenderedPageBreak/>
        <w:t xml:space="preserve">Confidentiality and Information Sharing </w:t>
      </w:r>
    </w:p>
    <w:p w14:paraId="337295E7" w14:textId="77777777" w:rsidR="00261649" w:rsidRPr="00261649" w:rsidRDefault="00261649" w:rsidP="00261649">
      <w:pPr>
        <w:autoSpaceDE w:val="0"/>
        <w:autoSpaceDN w:val="0"/>
        <w:adjustRightInd w:val="0"/>
        <w:spacing w:after="0" w:line="240" w:lineRule="auto"/>
        <w:ind w:left="360"/>
        <w:rPr>
          <w:rFonts w:ascii="Arial" w:eastAsia="Times New Roman" w:hAnsi="Arial" w:cs="Times New Roman"/>
          <w:sz w:val="24"/>
          <w:szCs w:val="24"/>
          <w:lang w:eastAsia="en-GB"/>
        </w:rPr>
      </w:pPr>
    </w:p>
    <w:p w14:paraId="4DED91DD" w14:textId="77777777" w:rsidR="00261649" w:rsidRPr="00261649" w:rsidRDefault="00261649" w:rsidP="00261649">
      <w:pPr>
        <w:numPr>
          <w:ilvl w:val="0"/>
          <w:numId w:val="5"/>
        </w:numPr>
        <w:autoSpaceDE w:val="0"/>
        <w:autoSpaceDN w:val="0"/>
        <w:adjustRightInd w:val="0"/>
        <w:spacing w:after="0" w:line="240" w:lineRule="auto"/>
        <w:rPr>
          <w:rFonts w:ascii="Arial" w:eastAsia="Times New Roman" w:hAnsi="Arial" w:cs="Arial"/>
          <w:color w:val="000000"/>
          <w:sz w:val="23"/>
          <w:szCs w:val="23"/>
          <w:lang w:eastAsia="en-GB"/>
        </w:rPr>
      </w:pPr>
      <w:r w:rsidRPr="00261649">
        <w:rPr>
          <w:rFonts w:ascii="Arial" w:eastAsia="Times New Roman" w:hAnsi="Arial" w:cs="Arial"/>
          <w:color w:val="000000"/>
          <w:sz w:val="23"/>
          <w:szCs w:val="23"/>
          <w:lang w:eastAsia="en-GB"/>
        </w:rPr>
        <w:t xml:space="preserve">All safeguarding matters are treated as confidential. </w:t>
      </w:r>
    </w:p>
    <w:p w14:paraId="2E01A80C" w14:textId="77777777" w:rsidR="00261649" w:rsidRPr="00261649" w:rsidRDefault="00261649" w:rsidP="00261649">
      <w:pPr>
        <w:numPr>
          <w:ilvl w:val="0"/>
          <w:numId w:val="5"/>
        </w:numPr>
        <w:spacing w:before="100" w:beforeAutospacing="1" w:after="100" w:afterAutospacing="1" w:line="240" w:lineRule="auto"/>
        <w:rPr>
          <w:rFonts w:ascii="Arial" w:eastAsia="Times New Roman" w:hAnsi="Arial" w:cs="Arial"/>
          <w:color w:val="000000"/>
          <w:lang w:eastAsia="en-GB"/>
        </w:rPr>
      </w:pPr>
      <w:r w:rsidRPr="00261649">
        <w:rPr>
          <w:rFonts w:ascii="Arial" w:eastAsia="Times New Roman" w:hAnsi="Arial" w:cs="Arial"/>
          <w:color w:val="000000" w:themeColor="text1"/>
          <w:lang w:eastAsia="en-GB"/>
        </w:rPr>
        <w:t xml:space="preserve">Information is shared in a need-to-know basis in line with </w:t>
      </w:r>
      <w:r w:rsidRPr="00261649">
        <w:rPr>
          <w:rFonts w:ascii="Arial" w:eastAsia="Times New Roman" w:hAnsi="Arial" w:cs="Arial"/>
          <w:i/>
          <w:iCs/>
          <w:color w:val="000000" w:themeColor="text1"/>
          <w:lang w:eastAsia="en-GB"/>
        </w:rPr>
        <w:t>Working Together to Safeguard Children</w:t>
      </w:r>
    </w:p>
    <w:p w14:paraId="1098A942" w14:textId="77777777" w:rsidR="00261649" w:rsidRPr="00261649" w:rsidRDefault="00261649" w:rsidP="00261649">
      <w:pPr>
        <w:numPr>
          <w:ilvl w:val="0"/>
          <w:numId w:val="5"/>
        </w:numPr>
        <w:spacing w:before="100" w:beforeAutospacing="1" w:after="100" w:afterAutospacing="1" w:line="240" w:lineRule="auto"/>
        <w:rPr>
          <w:rFonts w:ascii="Arial" w:eastAsia="Times New Roman" w:hAnsi="Arial" w:cs="Arial"/>
          <w:color w:val="000000"/>
          <w:lang w:eastAsia="en-GB"/>
        </w:rPr>
      </w:pPr>
      <w:r w:rsidRPr="00261649">
        <w:rPr>
          <w:rFonts w:ascii="Arial" w:eastAsia="Times New Roman" w:hAnsi="Arial" w:cs="Arial"/>
          <w:color w:val="000000" w:themeColor="text1"/>
          <w:lang w:eastAsia="en-GB"/>
        </w:rPr>
        <w:t>Staff must share relevant information with agencies to protect children-data</w:t>
      </w:r>
    </w:p>
    <w:p w14:paraId="4BA1F4BC" w14:textId="77777777" w:rsidR="00261649" w:rsidRPr="00261649" w:rsidRDefault="00261649" w:rsidP="00261649">
      <w:pPr>
        <w:numPr>
          <w:ilvl w:val="0"/>
          <w:numId w:val="5"/>
        </w:numPr>
        <w:spacing w:before="100" w:beforeAutospacing="1" w:after="100" w:afterAutospacing="1" w:line="240" w:lineRule="auto"/>
        <w:rPr>
          <w:rFonts w:ascii="Arial" w:eastAsia="Times New Roman" w:hAnsi="Arial" w:cs="Arial"/>
          <w:color w:val="000000"/>
          <w:lang w:eastAsia="en-GB"/>
        </w:rPr>
      </w:pPr>
      <w:r w:rsidRPr="00261649">
        <w:rPr>
          <w:rFonts w:ascii="Arial" w:eastAsia="Times New Roman" w:hAnsi="Arial" w:cs="Arial"/>
          <w:color w:val="000000" w:themeColor="text1"/>
          <w:lang w:eastAsia="en-GB"/>
        </w:rPr>
        <w:t>Staff must not promise confidentiality to children</w:t>
      </w:r>
      <w:r w:rsidR="00D162DF">
        <w:rPr>
          <w:rFonts w:ascii="Arial" w:eastAsia="Times New Roman" w:hAnsi="Arial" w:cs="Arial"/>
          <w:color w:val="000000" w:themeColor="text1"/>
          <w:lang w:eastAsia="en-GB"/>
        </w:rPr>
        <w:t>/young people</w:t>
      </w:r>
      <w:r w:rsidRPr="00261649">
        <w:rPr>
          <w:rFonts w:ascii="Arial" w:eastAsia="Times New Roman" w:hAnsi="Arial" w:cs="Arial"/>
          <w:color w:val="000000" w:themeColor="text1"/>
          <w:lang w:eastAsia="en-GB"/>
        </w:rPr>
        <w:t xml:space="preserve"> if it comprises safety.</w:t>
      </w:r>
    </w:p>
    <w:p w14:paraId="1F36AD23" w14:textId="77777777" w:rsidR="00261649" w:rsidRPr="00261649" w:rsidRDefault="00261649" w:rsidP="00261649">
      <w:pPr>
        <w:numPr>
          <w:ilvl w:val="0"/>
          <w:numId w:val="5"/>
        </w:numPr>
        <w:spacing w:before="100" w:beforeAutospacing="1" w:after="100" w:afterAutospacing="1" w:line="240" w:lineRule="auto"/>
        <w:rPr>
          <w:rFonts w:ascii="Arial" w:eastAsia="Times New Roman" w:hAnsi="Arial" w:cs="Arial"/>
          <w:color w:val="000000"/>
          <w:lang w:eastAsia="en-GB"/>
        </w:rPr>
      </w:pPr>
      <w:r w:rsidRPr="00261649">
        <w:rPr>
          <w:rFonts w:ascii="Arial" w:eastAsia="Times New Roman" w:hAnsi="Arial" w:cs="Arial"/>
          <w:color w:val="000000" w:themeColor="text1"/>
          <w:lang w:eastAsia="en-GB"/>
        </w:rPr>
        <w:t>Parental consent is sought before sharing concerns unless doing so increase risk. If unsure, the MASH consultation team can be contacted.</w:t>
      </w:r>
    </w:p>
    <w:p w14:paraId="0F9CCD38" w14:textId="77777777" w:rsidR="00261649" w:rsidRPr="00D162DF" w:rsidRDefault="00261649" w:rsidP="00261649">
      <w:pPr>
        <w:numPr>
          <w:ilvl w:val="0"/>
          <w:numId w:val="5"/>
        </w:numPr>
        <w:spacing w:before="100" w:beforeAutospacing="1" w:after="100" w:afterAutospacing="1" w:line="240" w:lineRule="auto"/>
        <w:rPr>
          <w:rFonts w:ascii="Arial" w:eastAsia="Times New Roman" w:hAnsi="Arial" w:cs="Arial"/>
          <w:color w:val="538135" w:themeColor="accent6" w:themeShade="BF"/>
          <w:lang w:eastAsia="en-GB"/>
        </w:rPr>
      </w:pPr>
      <w:r w:rsidRPr="00261649">
        <w:rPr>
          <w:rFonts w:ascii="Arial" w:eastAsia="Times New Roman" w:hAnsi="Arial" w:cs="Arial"/>
          <w:color w:val="000000" w:themeColor="text1"/>
          <w:lang w:eastAsia="en-GB"/>
        </w:rPr>
        <w:t>Safeguarding files are stored securely and separately from other child</w:t>
      </w:r>
      <w:r w:rsidR="00D162DF">
        <w:rPr>
          <w:rFonts w:ascii="Arial" w:eastAsia="Times New Roman" w:hAnsi="Arial" w:cs="Arial"/>
          <w:color w:val="000000" w:themeColor="text1"/>
          <w:lang w:eastAsia="en-GB"/>
        </w:rPr>
        <w:t>/young people</w:t>
      </w:r>
      <w:r w:rsidRPr="00261649">
        <w:rPr>
          <w:rFonts w:ascii="Arial" w:eastAsia="Times New Roman" w:hAnsi="Arial" w:cs="Arial"/>
          <w:color w:val="000000" w:themeColor="text1"/>
          <w:lang w:eastAsia="en-GB"/>
        </w:rPr>
        <w:t xml:space="preserve"> </w:t>
      </w:r>
      <w:r w:rsidRPr="00D162DF">
        <w:rPr>
          <w:rFonts w:ascii="Arial" w:eastAsia="Times New Roman" w:hAnsi="Arial" w:cs="Arial"/>
          <w:color w:val="538135" w:themeColor="accent6" w:themeShade="BF"/>
          <w:lang w:eastAsia="en-GB"/>
        </w:rPr>
        <w:t xml:space="preserve">records. </w:t>
      </w:r>
    </w:p>
    <w:p w14:paraId="0D7984FC" w14:textId="77777777" w:rsidR="00261649" w:rsidRPr="00D162DF" w:rsidRDefault="00261649" w:rsidP="00261649">
      <w:pPr>
        <w:numPr>
          <w:ilvl w:val="0"/>
          <w:numId w:val="42"/>
        </w:numPr>
        <w:spacing w:after="0" w:line="240" w:lineRule="auto"/>
        <w:contextualSpacing/>
        <w:outlineLvl w:val="2"/>
        <w:rPr>
          <w:rFonts w:ascii="Arial" w:eastAsia="Times New Roman" w:hAnsi="Arial" w:cs="Arial"/>
          <w:b/>
          <w:bCs/>
          <w:color w:val="538135" w:themeColor="accent6" w:themeShade="BF"/>
          <w:sz w:val="24"/>
          <w:szCs w:val="24"/>
          <w:lang w:eastAsia="en-GB"/>
        </w:rPr>
      </w:pPr>
      <w:r w:rsidRPr="00D162DF">
        <w:rPr>
          <w:rFonts w:ascii="Arial" w:eastAsia="Times New Roman" w:hAnsi="Arial" w:cs="Arial"/>
          <w:b/>
          <w:bCs/>
          <w:color w:val="538135" w:themeColor="accent6" w:themeShade="BF"/>
          <w:sz w:val="24"/>
          <w:szCs w:val="24"/>
          <w:lang w:eastAsia="en-GB"/>
        </w:rPr>
        <w:t>Safeguarding Training</w:t>
      </w:r>
    </w:p>
    <w:p w14:paraId="09EF6E66" w14:textId="77777777" w:rsidR="00261649" w:rsidRPr="00261649" w:rsidRDefault="00261649" w:rsidP="00261649">
      <w:pPr>
        <w:spacing w:after="0" w:line="240" w:lineRule="auto"/>
        <w:outlineLvl w:val="2"/>
        <w:rPr>
          <w:rFonts w:ascii="Arial" w:eastAsia="Times New Roman" w:hAnsi="Arial" w:cs="Arial"/>
          <w:b/>
          <w:bCs/>
          <w:lang w:eastAsia="en-GB"/>
        </w:rPr>
      </w:pPr>
    </w:p>
    <w:p w14:paraId="416AF108" w14:textId="77777777" w:rsidR="00261649" w:rsidRPr="00261649" w:rsidRDefault="00261649" w:rsidP="00261649">
      <w:pPr>
        <w:spacing w:after="0" w:line="240" w:lineRule="auto"/>
        <w:rPr>
          <w:rFonts w:ascii="Arial" w:eastAsia="Times New Roman" w:hAnsi="Arial" w:cs="Arial"/>
          <w:b/>
          <w:bCs/>
          <w:lang w:eastAsia="en-GB"/>
        </w:rPr>
      </w:pPr>
      <w:r w:rsidRPr="00261649">
        <w:rPr>
          <w:rFonts w:ascii="Arial" w:eastAsia="Times New Roman" w:hAnsi="Arial" w:cs="Arial"/>
          <w:b/>
          <w:bCs/>
          <w:lang w:eastAsia="en-GB"/>
        </w:rPr>
        <w:t xml:space="preserve">Staff Training Requirements </w:t>
      </w:r>
    </w:p>
    <w:p w14:paraId="3EAD9FAA" w14:textId="77777777" w:rsidR="00261649" w:rsidRPr="00261649" w:rsidRDefault="00261649" w:rsidP="00261649">
      <w:pPr>
        <w:spacing w:after="0" w:line="240" w:lineRule="auto"/>
        <w:rPr>
          <w:rFonts w:ascii="Arial" w:eastAsia="Times New Roman" w:hAnsi="Arial" w:cs="Arial"/>
          <w:lang w:eastAsia="en-GB"/>
        </w:rPr>
      </w:pPr>
      <w:r w:rsidRPr="00261649">
        <w:rPr>
          <w:rFonts w:ascii="Arial" w:eastAsia="Times New Roman" w:hAnsi="Arial" w:cs="Arial"/>
          <w:lang w:eastAsia="en-GB"/>
        </w:rPr>
        <w:t>All staff will receive safeguarding training</w:t>
      </w:r>
      <w:r w:rsidR="00D162DF">
        <w:rPr>
          <w:rFonts w:ascii="Arial" w:eastAsia="Times New Roman" w:hAnsi="Arial" w:cs="Arial"/>
          <w:lang w:eastAsia="en-GB"/>
        </w:rPr>
        <w:t xml:space="preserve"> every t</w:t>
      </w:r>
      <w:r w:rsidRPr="00261649">
        <w:rPr>
          <w:rFonts w:ascii="Arial" w:eastAsia="Times New Roman" w:hAnsi="Arial" w:cs="Arial"/>
          <w:lang w:eastAsia="en-GB"/>
        </w:rPr>
        <w:t xml:space="preserve">wo years. The training will ensure staff can: </w:t>
      </w:r>
    </w:p>
    <w:p w14:paraId="25D31BD8" w14:textId="77777777" w:rsidR="00261649" w:rsidRPr="00261649" w:rsidRDefault="00261649" w:rsidP="00261649">
      <w:pPr>
        <w:numPr>
          <w:ilvl w:val="0"/>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Understand and follow the setting’s safeguarding policies and procedures</w:t>
      </w:r>
    </w:p>
    <w:p w14:paraId="2EDFF434" w14:textId="77777777" w:rsidR="00261649" w:rsidRPr="00261649" w:rsidRDefault="00261649" w:rsidP="00261649">
      <w:pPr>
        <w:numPr>
          <w:ilvl w:val="0"/>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 xml:space="preserve">Identify signs of abuse and neglect including </w:t>
      </w:r>
      <w:r w:rsidRPr="00261649">
        <w:rPr>
          <w:rFonts w:ascii="Arial" w:eastAsia="Times New Roman" w:hAnsi="Arial" w:cs="Arial"/>
          <w:b/>
          <w:bCs/>
          <w:i/>
          <w:iCs/>
          <w:lang w:eastAsia="en-GB"/>
        </w:rPr>
        <w:t>See annexe 2</w:t>
      </w:r>
      <w:r w:rsidRPr="00261649">
        <w:rPr>
          <w:rFonts w:ascii="Arial" w:eastAsia="Times New Roman" w:hAnsi="Arial" w:cs="Arial"/>
          <w:color w:val="FF0000"/>
          <w:lang w:eastAsia="en-GB"/>
        </w:rPr>
        <w:t>.</w:t>
      </w:r>
      <w:r w:rsidRPr="00261649">
        <w:rPr>
          <w:rFonts w:ascii="Arial" w:eastAsia="Times New Roman" w:hAnsi="Arial" w:cs="Arial"/>
          <w:lang w:eastAsia="en-GB"/>
        </w:rPr>
        <w:t>;</w:t>
      </w:r>
    </w:p>
    <w:p w14:paraId="60A83459" w14:textId="77777777" w:rsidR="00261649" w:rsidRPr="00261649" w:rsidRDefault="00261649" w:rsidP="00261649">
      <w:pPr>
        <w:numPr>
          <w:ilvl w:val="1"/>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Changes in Behaviour or well-being</w:t>
      </w:r>
    </w:p>
    <w:p w14:paraId="2FED22C9" w14:textId="77777777" w:rsidR="00261649" w:rsidRPr="00261649" w:rsidRDefault="00261649" w:rsidP="00261649">
      <w:pPr>
        <w:numPr>
          <w:ilvl w:val="1"/>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Unexplained injuries</w:t>
      </w:r>
    </w:p>
    <w:p w14:paraId="375C3470" w14:textId="77777777" w:rsidR="00261649" w:rsidRPr="00261649" w:rsidRDefault="00261649" w:rsidP="00261649">
      <w:pPr>
        <w:numPr>
          <w:ilvl w:val="1"/>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Concerning comments from children</w:t>
      </w:r>
      <w:r w:rsidR="00D162DF">
        <w:rPr>
          <w:rFonts w:ascii="Arial" w:eastAsia="Times New Roman" w:hAnsi="Arial" w:cs="Arial"/>
          <w:lang w:eastAsia="en-GB"/>
        </w:rPr>
        <w:t>/young people</w:t>
      </w:r>
    </w:p>
    <w:p w14:paraId="67548819" w14:textId="77777777" w:rsidR="00261649" w:rsidRPr="00261649" w:rsidRDefault="00261649" w:rsidP="00261649">
      <w:pPr>
        <w:numPr>
          <w:ilvl w:val="1"/>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Inappropriate adult behaviour (e.g. sexualised language, excessive one-to-one attention, image sharing)</w:t>
      </w:r>
    </w:p>
    <w:p w14:paraId="30F61800" w14:textId="77777777" w:rsidR="00261649" w:rsidRPr="00261649" w:rsidRDefault="00261649" w:rsidP="00261649">
      <w:pPr>
        <w:numPr>
          <w:ilvl w:val="1"/>
          <w:numId w:val="26"/>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Suspected abuse and neglect outside the setting, including FGM risks.</w:t>
      </w:r>
    </w:p>
    <w:p w14:paraId="6C038792" w14:textId="77777777" w:rsidR="00261649" w:rsidRPr="00261649" w:rsidRDefault="00261649" w:rsidP="00261649">
      <w:pPr>
        <w:spacing w:after="0" w:line="240" w:lineRule="auto"/>
        <w:ind w:left="420"/>
        <w:rPr>
          <w:rFonts w:ascii="Arial" w:eastAsia="Times New Roman" w:hAnsi="Arial" w:cs="Arial"/>
          <w:b/>
          <w:bCs/>
          <w:lang w:eastAsia="en-GB"/>
        </w:rPr>
      </w:pPr>
      <w:r w:rsidRPr="00261649">
        <w:rPr>
          <w:rFonts w:ascii="Arial" w:eastAsia="Times New Roman" w:hAnsi="Arial" w:cs="Arial"/>
          <w:b/>
          <w:bCs/>
          <w:lang w:eastAsia="en-GB"/>
        </w:rPr>
        <w:t xml:space="preserve">Induction and Ongoing Support </w:t>
      </w:r>
    </w:p>
    <w:p w14:paraId="5E74E87E" w14:textId="77777777" w:rsidR="00261649" w:rsidRPr="00261649" w:rsidRDefault="00261649" w:rsidP="00261649">
      <w:pPr>
        <w:numPr>
          <w:ilvl w:val="0"/>
          <w:numId w:val="27"/>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 xml:space="preserve">All new staff and volunteers receive safeguarding information during induction, including key policies. </w:t>
      </w:r>
    </w:p>
    <w:p w14:paraId="46081EBD" w14:textId="77777777" w:rsidR="00261649" w:rsidRPr="00261649" w:rsidRDefault="00261649" w:rsidP="00261649">
      <w:pPr>
        <w:numPr>
          <w:ilvl w:val="0"/>
          <w:numId w:val="27"/>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Regular updates are provided via staff meetings, supervisions, and bulletins.</w:t>
      </w:r>
    </w:p>
    <w:p w14:paraId="409000E4" w14:textId="77777777" w:rsidR="00261649" w:rsidRPr="00261649" w:rsidRDefault="00261649" w:rsidP="00261649">
      <w:pPr>
        <w:numPr>
          <w:ilvl w:val="0"/>
          <w:numId w:val="27"/>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 xml:space="preserve">All staff are </w:t>
      </w:r>
      <w:r w:rsidR="00D2722E">
        <w:rPr>
          <w:rFonts w:ascii="Arial" w:eastAsia="Times New Roman" w:hAnsi="Arial" w:cs="Arial"/>
          <w:lang w:eastAsia="en-GB"/>
        </w:rPr>
        <w:t>aware of</w:t>
      </w:r>
      <w:r w:rsidRPr="00261649">
        <w:rPr>
          <w:rFonts w:ascii="Arial" w:eastAsia="Times New Roman" w:hAnsi="Arial" w:cs="Arial"/>
          <w:lang w:eastAsia="en-GB"/>
        </w:rPr>
        <w:t xml:space="preserve"> </w:t>
      </w:r>
      <w:r w:rsidRPr="00261649">
        <w:rPr>
          <w:rFonts w:ascii="Arial" w:eastAsia="Times New Roman" w:hAnsi="Arial" w:cs="Arial"/>
          <w:i/>
          <w:iCs/>
          <w:lang w:eastAsia="en-GB"/>
        </w:rPr>
        <w:t>What to do if you are worried a child is being abused: Advice for practitioners.</w:t>
      </w:r>
    </w:p>
    <w:p w14:paraId="6F7F0890" w14:textId="77777777" w:rsidR="00261649" w:rsidRPr="00261649" w:rsidRDefault="00261649" w:rsidP="00261649">
      <w:pPr>
        <w:spacing w:after="0" w:line="240" w:lineRule="auto"/>
        <w:ind w:left="360"/>
        <w:rPr>
          <w:rFonts w:ascii="Arial" w:eastAsia="Times New Roman" w:hAnsi="Arial" w:cs="Arial"/>
          <w:b/>
          <w:bCs/>
          <w:lang w:eastAsia="en-GB"/>
        </w:rPr>
      </w:pPr>
      <w:r w:rsidRPr="00261649">
        <w:rPr>
          <w:rFonts w:ascii="Arial" w:eastAsia="Times New Roman" w:hAnsi="Arial" w:cs="Arial"/>
          <w:b/>
          <w:bCs/>
          <w:lang w:eastAsia="en-GB"/>
        </w:rPr>
        <w:t>DSL Training and Role</w:t>
      </w:r>
    </w:p>
    <w:p w14:paraId="77785F11" w14:textId="77777777" w:rsidR="00261649" w:rsidRPr="00261649" w:rsidRDefault="00261649" w:rsidP="00261649">
      <w:pPr>
        <w:numPr>
          <w:ilvl w:val="0"/>
          <w:numId w:val="28"/>
        </w:numPr>
        <w:spacing w:after="0" w:line="240" w:lineRule="auto"/>
        <w:contextualSpacing/>
        <w:rPr>
          <w:rFonts w:ascii="Arial" w:eastAsia="Times New Roman" w:hAnsi="Arial" w:cs="Arial"/>
          <w:b/>
          <w:bCs/>
          <w:lang w:eastAsia="en-GB"/>
        </w:rPr>
      </w:pPr>
      <w:r w:rsidRPr="00261649">
        <w:rPr>
          <w:rFonts w:ascii="Arial" w:eastAsia="Times New Roman" w:hAnsi="Arial" w:cs="Arial"/>
          <w:lang w:eastAsia="en-GB"/>
        </w:rPr>
        <w:t xml:space="preserve">The DSL and Deputy DSL must complete training that meets the criteria in Annex C for </w:t>
      </w:r>
      <w:proofErr w:type="gramStart"/>
      <w:r w:rsidRPr="00261649">
        <w:rPr>
          <w:rFonts w:ascii="Arial" w:eastAsia="Times New Roman" w:hAnsi="Arial" w:cs="Arial"/>
          <w:lang w:eastAsia="en-GB"/>
        </w:rPr>
        <w:t>the  DSL</w:t>
      </w:r>
      <w:proofErr w:type="gramEnd"/>
      <w:r w:rsidRPr="00261649">
        <w:rPr>
          <w:rFonts w:ascii="Arial" w:eastAsia="Times New Roman" w:hAnsi="Arial" w:cs="Arial"/>
          <w:lang w:eastAsia="en-GB"/>
        </w:rPr>
        <w:t xml:space="preserve"> role of EYFS 2025 every two years, with optional annual refreshers.</w:t>
      </w:r>
    </w:p>
    <w:p w14:paraId="5FE3F899" w14:textId="77777777" w:rsidR="00261649" w:rsidRPr="00261649" w:rsidRDefault="00261649" w:rsidP="00261649">
      <w:pPr>
        <w:numPr>
          <w:ilvl w:val="0"/>
          <w:numId w:val="28"/>
        </w:numPr>
        <w:spacing w:after="0" w:line="240" w:lineRule="auto"/>
        <w:contextualSpacing/>
        <w:rPr>
          <w:rFonts w:ascii="Arial" w:eastAsia="Times New Roman" w:hAnsi="Arial" w:cs="Arial"/>
          <w:b/>
          <w:bCs/>
          <w:lang w:eastAsia="en-GB"/>
        </w:rPr>
      </w:pPr>
      <w:r w:rsidRPr="00261649">
        <w:rPr>
          <w:rFonts w:ascii="Arial" w:eastAsia="Times New Roman" w:hAnsi="Arial" w:cs="Arial"/>
          <w:lang w:eastAsia="en-GB"/>
        </w:rPr>
        <w:t>DLS provide ongoing advice and support to staff on safeguarding matters and specific concerns.</w:t>
      </w:r>
    </w:p>
    <w:p w14:paraId="47C4F54D" w14:textId="77777777" w:rsidR="00261649" w:rsidRPr="00261649" w:rsidRDefault="00261649" w:rsidP="00261649">
      <w:pPr>
        <w:spacing w:after="0" w:line="240" w:lineRule="auto"/>
        <w:ind w:left="360"/>
        <w:rPr>
          <w:rFonts w:ascii="Arial" w:eastAsia="Times New Roman" w:hAnsi="Arial" w:cs="Arial"/>
          <w:b/>
          <w:bCs/>
          <w:lang w:eastAsia="en-GB"/>
        </w:rPr>
      </w:pPr>
      <w:r w:rsidRPr="00261649">
        <w:rPr>
          <w:rFonts w:ascii="Arial" w:eastAsia="Times New Roman" w:hAnsi="Arial" w:cs="Arial"/>
          <w:b/>
          <w:bCs/>
          <w:lang w:eastAsia="en-GB"/>
        </w:rPr>
        <w:t>Governance and Oversight</w:t>
      </w:r>
    </w:p>
    <w:p w14:paraId="6A035E24" w14:textId="77777777" w:rsidR="00261649" w:rsidRPr="00261649" w:rsidRDefault="00261649" w:rsidP="00261649">
      <w:pPr>
        <w:numPr>
          <w:ilvl w:val="0"/>
          <w:numId w:val="29"/>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Trustees receive safeguarding training every two years.</w:t>
      </w:r>
    </w:p>
    <w:p w14:paraId="1E3F7CBF" w14:textId="77777777" w:rsidR="00261649" w:rsidRDefault="00261649" w:rsidP="00261649">
      <w:pPr>
        <w:numPr>
          <w:ilvl w:val="0"/>
          <w:numId w:val="29"/>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Named safeguarding leads undertake additional training, including handling allegations against staff.</w:t>
      </w:r>
    </w:p>
    <w:p w14:paraId="04A173EC" w14:textId="77777777" w:rsidR="00D2722E" w:rsidRPr="00261649" w:rsidRDefault="00D2722E" w:rsidP="00D2722E">
      <w:pPr>
        <w:spacing w:after="0" w:line="240" w:lineRule="auto"/>
        <w:ind w:left="360"/>
        <w:contextualSpacing/>
        <w:rPr>
          <w:rFonts w:ascii="Arial" w:eastAsia="Times New Roman" w:hAnsi="Arial" w:cs="Arial"/>
          <w:lang w:eastAsia="en-GB"/>
        </w:rPr>
      </w:pPr>
    </w:p>
    <w:p w14:paraId="40E8D19E" w14:textId="77777777" w:rsidR="00261649" w:rsidRPr="00D2722E" w:rsidRDefault="00261649" w:rsidP="00261649">
      <w:pPr>
        <w:numPr>
          <w:ilvl w:val="0"/>
          <w:numId w:val="42"/>
        </w:numPr>
        <w:spacing w:after="0" w:line="240" w:lineRule="auto"/>
        <w:contextualSpacing/>
        <w:rPr>
          <w:rFonts w:ascii="Arial" w:eastAsia="Times New Roman" w:hAnsi="Arial" w:cs="Arial"/>
          <w:b/>
          <w:color w:val="538135" w:themeColor="accent6" w:themeShade="BF"/>
          <w:sz w:val="24"/>
          <w:szCs w:val="24"/>
          <w:lang w:eastAsia="en-GB"/>
        </w:rPr>
      </w:pPr>
      <w:r w:rsidRPr="00D2722E">
        <w:rPr>
          <w:rFonts w:ascii="Arial" w:eastAsia="Times New Roman" w:hAnsi="Arial" w:cs="Arial"/>
          <w:b/>
          <w:color w:val="538135" w:themeColor="accent6" w:themeShade="BF"/>
          <w:sz w:val="24"/>
          <w:szCs w:val="24"/>
          <w:lang w:eastAsia="en-GB"/>
        </w:rPr>
        <w:t xml:space="preserve">Mobile Phones and Electronic Devices </w:t>
      </w:r>
    </w:p>
    <w:p w14:paraId="3EBE6CAC" w14:textId="77777777" w:rsidR="00261649" w:rsidRPr="00261649" w:rsidRDefault="00261649" w:rsidP="00261649">
      <w:pPr>
        <w:spacing w:after="0" w:line="240" w:lineRule="auto"/>
        <w:rPr>
          <w:rFonts w:ascii="Arial" w:eastAsia="Times New Roman" w:hAnsi="Arial" w:cs="Arial"/>
          <w:b/>
          <w:color w:val="70AD47" w:themeColor="accent6"/>
          <w:sz w:val="24"/>
          <w:szCs w:val="24"/>
          <w:lang w:eastAsia="en-GB"/>
        </w:rPr>
      </w:pPr>
    </w:p>
    <w:p w14:paraId="2A5BC6E5" w14:textId="77777777" w:rsidR="00261649" w:rsidRPr="00261649" w:rsidRDefault="00D2722E" w:rsidP="00261649">
      <w:pPr>
        <w:spacing w:after="0" w:line="240" w:lineRule="auto"/>
        <w:rPr>
          <w:rFonts w:ascii="Arial" w:eastAsia="Times New Roman" w:hAnsi="Arial" w:cs="Arial"/>
          <w:lang w:eastAsia="en-GB"/>
        </w:rPr>
      </w:pPr>
      <w:r>
        <w:rPr>
          <w:rFonts w:ascii="Arial" w:eastAsia="Times New Roman" w:hAnsi="Arial" w:cs="Arial"/>
          <w:bCs/>
          <w:lang w:eastAsia="en-GB"/>
        </w:rPr>
        <w:t>The Hollow Lane Club</w:t>
      </w:r>
      <w:r w:rsidR="00261649" w:rsidRPr="00261649">
        <w:rPr>
          <w:rFonts w:ascii="Arial" w:eastAsia="Times New Roman" w:hAnsi="Arial" w:cs="Arial"/>
          <w:b/>
          <w:bCs/>
          <w:lang w:eastAsia="en-GB"/>
        </w:rPr>
        <w:t xml:space="preserve"> </w:t>
      </w:r>
      <w:r w:rsidR="00261649" w:rsidRPr="00261649">
        <w:rPr>
          <w:rFonts w:ascii="Arial" w:eastAsia="Times New Roman" w:hAnsi="Arial" w:cs="Arial"/>
          <w:lang w:eastAsia="en-GB"/>
        </w:rPr>
        <w:t xml:space="preserve">has clear safeguarding procedure s for the use of mobile phones and electronic devices (e.g. smartphones, tablets, smartwatches, laptops, cameras) within the setting and during visits: </w:t>
      </w:r>
    </w:p>
    <w:p w14:paraId="1DEA12D0" w14:textId="77777777" w:rsidR="00261649" w:rsidRPr="00261649" w:rsidRDefault="00261649" w:rsidP="00261649">
      <w:pPr>
        <w:numPr>
          <w:ilvl w:val="0"/>
          <w:numId w:val="30"/>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 xml:space="preserve">Staff, Volunteers and Visitors must follow the setting’s policy on device use, including restrictions on image capture and sharing. </w:t>
      </w:r>
    </w:p>
    <w:p w14:paraId="37E08450" w14:textId="77777777" w:rsidR="00261649" w:rsidRPr="00261649" w:rsidRDefault="00261649" w:rsidP="00261649">
      <w:pPr>
        <w:numPr>
          <w:ilvl w:val="0"/>
          <w:numId w:val="30"/>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Persona</w:t>
      </w:r>
      <w:r w:rsidR="00D2722E">
        <w:rPr>
          <w:rFonts w:ascii="Arial" w:eastAsia="Times New Roman" w:hAnsi="Arial" w:cs="Arial"/>
          <w:lang w:eastAsia="en-GB"/>
        </w:rPr>
        <w:t>l</w:t>
      </w:r>
      <w:r w:rsidRPr="00261649">
        <w:rPr>
          <w:rFonts w:ascii="Arial" w:eastAsia="Times New Roman" w:hAnsi="Arial" w:cs="Arial"/>
          <w:lang w:eastAsia="en-GB"/>
        </w:rPr>
        <w:t xml:space="preserve"> devices must not be used to take or store images of children</w:t>
      </w:r>
      <w:r w:rsidR="00D2722E">
        <w:rPr>
          <w:rFonts w:ascii="Arial" w:eastAsia="Times New Roman" w:hAnsi="Arial" w:cs="Arial"/>
          <w:lang w:eastAsia="en-GB"/>
        </w:rPr>
        <w:t>/young people</w:t>
      </w:r>
      <w:r w:rsidRPr="00261649">
        <w:rPr>
          <w:rFonts w:ascii="Arial" w:eastAsia="Times New Roman" w:hAnsi="Arial" w:cs="Arial"/>
          <w:lang w:eastAsia="en-GB"/>
        </w:rPr>
        <w:t>.</w:t>
      </w:r>
    </w:p>
    <w:p w14:paraId="3B40C73B" w14:textId="77777777" w:rsidR="00261649" w:rsidRPr="00261649" w:rsidRDefault="00261649" w:rsidP="00261649">
      <w:pPr>
        <w:numPr>
          <w:ilvl w:val="0"/>
          <w:numId w:val="30"/>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 xml:space="preserve">All devices with imaging or internet capabilities must be used only in line with safeguarding protocols in our Online Safety policy </w:t>
      </w:r>
    </w:p>
    <w:p w14:paraId="3F27F7ED" w14:textId="77777777" w:rsidR="00261649" w:rsidRPr="00261649" w:rsidRDefault="00261649" w:rsidP="00261649">
      <w:pPr>
        <w:numPr>
          <w:ilvl w:val="0"/>
          <w:numId w:val="30"/>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Visitors are asked to store phones securely and not use them in areas where children</w:t>
      </w:r>
      <w:r w:rsidR="00D2722E">
        <w:rPr>
          <w:rFonts w:ascii="Arial" w:eastAsia="Times New Roman" w:hAnsi="Arial" w:cs="Arial"/>
          <w:lang w:eastAsia="en-GB"/>
        </w:rPr>
        <w:t>/young people</w:t>
      </w:r>
      <w:r w:rsidRPr="00261649">
        <w:rPr>
          <w:rFonts w:ascii="Arial" w:eastAsia="Times New Roman" w:hAnsi="Arial" w:cs="Arial"/>
          <w:lang w:eastAsia="en-GB"/>
        </w:rPr>
        <w:t xml:space="preserve"> are present. </w:t>
      </w:r>
    </w:p>
    <w:p w14:paraId="7B5F2299" w14:textId="77777777" w:rsidR="00261649" w:rsidRPr="00261649" w:rsidRDefault="00261649" w:rsidP="00261649">
      <w:pPr>
        <w:numPr>
          <w:ilvl w:val="0"/>
          <w:numId w:val="30"/>
        </w:numPr>
        <w:spacing w:after="0" w:line="240" w:lineRule="auto"/>
        <w:contextualSpacing/>
        <w:rPr>
          <w:rFonts w:ascii="Arial" w:eastAsia="Times New Roman" w:hAnsi="Arial" w:cs="Arial"/>
          <w:lang w:eastAsia="en-GB"/>
        </w:rPr>
      </w:pPr>
      <w:r w:rsidRPr="00261649">
        <w:rPr>
          <w:rFonts w:ascii="Arial" w:eastAsia="Times New Roman" w:hAnsi="Arial" w:cs="Arial"/>
          <w:lang w:eastAsia="en-GB"/>
        </w:rPr>
        <w:t xml:space="preserve">The setting refers to </w:t>
      </w:r>
      <w:hyperlink r:id="rId25" w:history="1">
        <w:r w:rsidRPr="00261649">
          <w:rPr>
            <w:rFonts w:ascii="Arial" w:eastAsia="Times New Roman" w:hAnsi="Arial" w:cs="Times New Roman"/>
            <w:color w:val="0000FF"/>
            <w:sz w:val="24"/>
            <w:szCs w:val="24"/>
            <w:u w:val="single"/>
            <w:lang w:eastAsia="en-GB"/>
          </w:rPr>
          <w:t xml:space="preserve">Safety and Security Online | </w:t>
        </w:r>
        <w:proofErr w:type="spellStart"/>
        <w:r w:rsidRPr="00261649">
          <w:rPr>
            <w:rFonts w:ascii="Arial" w:eastAsia="Times New Roman" w:hAnsi="Arial" w:cs="Times New Roman"/>
            <w:color w:val="0000FF"/>
            <w:sz w:val="24"/>
            <w:szCs w:val="24"/>
            <w:u w:val="single"/>
            <w:lang w:eastAsia="en-GB"/>
          </w:rPr>
          <w:t>SWGfL</w:t>
        </w:r>
        <w:proofErr w:type="spellEnd"/>
      </w:hyperlink>
      <w:r w:rsidRPr="00261649">
        <w:rPr>
          <w:rFonts w:ascii="Arial" w:eastAsia="Times New Roman" w:hAnsi="Arial" w:cs="Times New Roman"/>
          <w:sz w:val="24"/>
          <w:szCs w:val="24"/>
          <w:lang w:eastAsia="en-GB"/>
        </w:rPr>
        <w:t xml:space="preserve"> </w:t>
      </w:r>
      <w:r w:rsidRPr="00261649">
        <w:rPr>
          <w:rFonts w:ascii="Arial" w:eastAsia="Times New Roman" w:hAnsi="Arial" w:cs="Arial"/>
          <w:lang w:eastAsia="en-GB"/>
        </w:rPr>
        <w:t>website to guide policy development and ensure best practice.</w:t>
      </w:r>
    </w:p>
    <w:p w14:paraId="0BBF502E" w14:textId="77777777" w:rsidR="00261649" w:rsidRPr="00261649" w:rsidRDefault="00261649" w:rsidP="00261649">
      <w:pPr>
        <w:spacing w:after="0" w:line="240" w:lineRule="auto"/>
        <w:rPr>
          <w:rFonts w:ascii="Arial" w:eastAsia="Times New Roman" w:hAnsi="Arial" w:cs="Arial"/>
          <w:b/>
          <w:bCs/>
          <w:color w:val="0070C0"/>
          <w:sz w:val="24"/>
          <w:szCs w:val="24"/>
          <w:lang w:eastAsia="en-GB"/>
        </w:rPr>
      </w:pPr>
    </w:p>
    <w:p w14:paraId="4573AD48" w14:textId="77777777" w:rsidR="00261649" w:rsidRPr="00D2722E" w:rsidRDefault="00261649" w:rsidP="00261649">
      <w:pPr>
        <w:numPr>
          <w:ilvl w:val="0"/>
          <w:numId w:val="42"/>
        </w:numPr>
        <w:spacing w:after="0" w:line="240" w:lineRule="auto"/>
        <w:contextualSpacing/>
        <w:rPr>
          <w:rFonts w:ascii="Arial" w:eastAsia="Times New Roman" w:hAnsi="Arial" w:cs="Arial"/>
          <w:b/>
          <w:bCs/>
          <w:color w:val="538135" w:themeColor="accent6" w:themeShade="BF"/>
          <w:sz w:val="24"/>
          <w:szCs w:val="24"/>
          <w:lang w:eastAsia="en-GB"/>
        </w:rPr>
      </w:pPr>
      <w:r w:rsidRPr="00D2722E">
        <w:rPr>
          <w:rFonts w:ascii="Arial" w:eastAsia="Times New Roman" w:hAnsi="Arial" w:cs="Arial"/>
          <w:b/>
          <w:bCs/>
          <w:color w:val="538135" w:themeColor="accent6" w:themeShade="BF"/>
          <w:sz w:val="24"/>
          <w:szCs w:val="24"/>
          <w:lang w:eastAsia="en-GB"/>
        </w:rPr>
        <w:t>Safeguarding Scope and Polices</w:t>
      </w:r>
    </w:p>
    <w:p w14:paraId="01CB8252" w14:textId="77777777" w:rsidR="00261649" w:rsidRPr="00261649" w:rsidRDefault="00261649" w:rsidP="00261649">
      <w:pPr>
        <w:spacing w:after="0" w:line="240" w:lineRule="auto"/>
        <w:rPr>
          <w:rFonts w:ascii="Arial" w:eastAsia="Times New Roman" w:hAnsi="Arial" w:cs="Arial"/>
          <w:b/>
          <w:i/>
          <w:iCs/>
          <w:sz w:val="24"/>
          <w:szCs w:val="24"/>
          <w:lang w:eastAsia="en-GB"/>
        </w:rPr>
      </w:pPr>
    </w:p>
    <w:p w14:paraId="77532B20" w14:textId="77777777" w:rsidR="00261649" w:rsidRPr="00261649" w:rsidRDefault="00261649" w:rsidP="00261649">
      <w:pPr>
        <w:spacing w:after="0" w:line="240" w:lineRule="auto"/>
        <w:rPr>
          <w:rFonts w:ascii="Arial" w:eastAsia="Times New Roman" w:hAnsi="Arial" w:cs="Arial"/>
          <w:lang w:eastAsia="en-GB"/>
        </w:rPr>
      </w:pPr>
      <w:r w:rsidRPr="00261649">
        <w:rPr>
          <w:rFonts w:ascii="Arial" w:eastAsia="Times New Roman" w:hAnsi="Arial" w:cs="Arial"/>
          <w:lang w:eastAsia="en-GB"/>
        </w:rPr>
        <w:t>Safeguarding extends beyond the child protection and includes all aspects of children</w:t>
      </w:r>
      <w:r w:rsidR="00D2722E">
        <w:rPr>
          <w:rFonts w:ascii="Arial" w:eastAsia="Times New Roman" w:hAnsi="Arial" w:cs="Arial"/>
          <w:lang w:eastAsia="en-GB"/>
        </w:rPr>
        <w:t>/young people</w:t>
      </w:r>
      <w:r w:rsidRPr="00261649">
        <w:rPr>
          <w:rFonts w:ascii="Arial" w:eastAsia="Times New Roman" w:hAnsi="Arial" w:cs="Arial"/>
          <w:lang w:eastAsia="en-GB"/>
        </w:rPr>
        <w:t xml:space="preserve">’s well-being – such as health and safety, managing medical needs, toileting and intimate care, attendance, first aid, site security, bullying </w:t>
      </w:r>
      <w:proofErr w:type="gramStart"/>
      <w:r w:rsidRPr="00261649">
        <w:rPr>
          <w:rFonts w:ascii="Arial" w:eastAsia="Times New Roman" w:hAnsi="Arial" w:cs="Arial"/>
          <w:lang w:eastAsia="en-GB"/>
        </w:rPr>
        <w:t>an</w:t>
      </w:r>
      <w:proofErr w:type="gramEnd"/>
      <w:r w:rsidRPr="00261649">
        <w:rPr>
          <w:rFonts w:ascii="Arial" w:eastAsia="Times New Roman" w:hAnsi="Arial" w:cs="Arial"/>
          <w:lang w:eastAsia="en-GB"/>
        </w:rPr>
        <w:t xml:space="preserve"> substance misuse. </w:t>
      </w:r>
    </w:p>
    <w:p w14:paraId="4CAA5254" w14:textId="77777777" w:rsidR="00261649" w:rsidRPr="00261649" w:rsidRDefault="00261649" w:rsidP="00261649">
      <w:pPr>
        <w:spacing w:after="0" w:line="240" w:lineRule="auto"/>
        <w:rPr>
          <w:rFonts w:ascii="Arial" w:eastAsia="Times New Roman" w:hAnsi="Arial" w:cs="Arial"/>
          <w:lang w:eastAsia="en-GB"/>
        </w:rPr>
      </w:pPr>
    </w:p>
    <w:p w14:paraId="3D253A0E" w14:textId="77777777" w:rsidR="00261649" w:rsidRDefault="00261649" w:rsidP="00903410">
      <w:pPr>
        <w:spacing w:after="0" w:line="240" w:lineRule="auto"/>
        <w:rPr>
          <w:rFonts w:ascii="Arial" w:eastAsia="Times New Roman" w:hAnsi="Arial" w:cs="Arial"/>
          <w:lang w:eastAsia="en-GB"/>
        </w:rPr>
      </w:pPr>
      <w:r w:rsidRPr="00261649">
        <w:rPr>
          <w:rFonts w:ascii="Arial" w:eastAsia="Times New Roman" w:hAnsi="Arial" w:cs="Arial"/>
          <w:lang w:eastAsia="en-GB"/>
        </w:rPr>
        <w:t xml:space="preserve">This policy links to other policies and procedures including: </w:t>
      </w:r>
    </w:p>
    <w:p w14:paraId="5831073F" w14:textId="77777777" w:rsidR="003B6578" w:rsidRDefault="003B6578" w:rsidP="00903410">
      <w:pPr>
        <w:spacing w:after="0" w:line="240" w:lineRule="auto"/>
        <w:rPr>
          <w:rFonts w:ascii="Arial" w:eastAsia="Times New Roman" w:hAnsi="Arial" w:cs="Arial"/>
          <w:lang w:eastAsia="en-GB"/>
        </w:rPr>
      </w:pPr>
    </w:p>
    <w:p w14:paraId="6BEFE5C2" w14:textId="77777777"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Adult Safeguarding Policy</w:t>
      </w:r>
    </w:p>
    <w:p w14:paraId="6D4E3690" w14:textId="77777777"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Behaviour Policy</w:t>
      </w:r>
    </w:p>
    <w:p w14:paraId="6C903283" w14:textId="77777777"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Code of Conduct</w:t>
      </w:r>
    </w:p>
    <w:p w14:paraId="72EEC3B2" w14:textId="17445245"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E Safety Polic</w:t>
      </w:r>
      <w:r w:rsidR="00780A64">
        <w:rPr>
          <w:rFonts w:ascii="Arial" w:eastAsia="Times New Roman" w:hAnsi="Arial" w:cs="Arial"/>
          <w:lang w:eastAsia="en-GB"/>
        </w:rPr>
        <w:t>y</w:t>
      </w:r>
    </w:p>
    <w:p w14:paraId="4CD68A76" w14:textId="77777777"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Equalities Policy</w:t>
      </w:r>
    </w:p>
    <w:p w14:paraId="5D8AA203" w14:textId="77777777"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Health and Safety Policy</w:t>
      </w:r>
    </w:p>
    <w:p w14:paraId="2A76426E" w14:textId="77777777" w:rsidR="003B6578"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Recruitment Policy</w:t>
      </w:r>
    </w:p>
    <w:p w14:paraId="15DF3AAC" w14:textId="77777777" w:rsidR="003B6578" w:rsidRPr="00903410" w:rsidRDefault="003B6578" w:rsidP="00903410">
      <w:pPr>
        <w:spacing w:after="0" w:line="240" w:lineRule="auto"/>
        <w:rPr>
          <w:rFonts w:ascii="Arial" w:eastAsia="Times New Roman" w:hAnsi="Arial" w:cs="Arial"/>
          <w:lang w:eastAsia="en-GB"/>
        </w:rPr>
      </w:pPr>
      <w:r>
        <w:rPr>
          <w:rFonts w:ascii="Arial" w:eastAsia="Times New Roman" w:hAnsi="Arial" w:cs="Arial"/>
          <w:lang w:eastAsia="en-GB"/>
        </w:rPr>
        <w:t>Whistle Blowing Policy</w:t>
      </w:r>
    </w:p>
    <w:p w14:paraId="2FDAA19E" w14:textId="77777777" w:rsidR="00261649" w:rsidRPr="00261649" w:rsidRDefault="00261649" w:rsidP="00261649">
      <w:pPr>
        <w:spacing w:after="0" w:line="360" w:lineRule="auto"/>
        <w:rPr>
          <w:rFonts w:ascii="Arial" w:eastAsia="Times New Roman" w:hAnsi="Arial" w:cs="Arial"/>
          <w:lang w:eastAsia="en-GB"/>
        </w:rPr>
      </w:pPr>
    </w:p>
    <w:p w14:paraId="7176E8A9" w14:textId="1D58D867" w:rsidR="00261649" w:rsidRPr="00261649" w:rsidRDefault="00261649" w:rsidP="00261649">
      <w:pPr>
        <w:spacing w:after="0" w:line="240" w:lineRule="auto"/>
        <w:rPr>
          <w:rFonts w:ascii="Arial" w:eastAsia="Times New Roman" w:hAnsi="Arial" w:cs="Arial"/>
          <w:i/>
          <w:iCs/>
          <w:lang w:eastAsia="en-GB"/>
        </w:rPr>
      </w:pPr>
      <w:r w:rsidRPr="00261649">
        <w:rPr>
          <w:rFonts w:ascii="Arial" w:eastAsia="Times New Roman" w:hAnsi="Arial" w:cs="Arial"/>
          <w:i/>
          <w:iCs/>
          <w:lang w:eastAsia="en-GB"/>
        </w:rPr>
        <w:t>The above list is not exhaustive and as new policy, guidance and legislation develops within the remit of Safeguarding we will review and update our policies and procedures as appropriate and in line with the Devon Safeguarding Children Partnership.</w:t>
      </w:r>
    </w:p>
    <w:p w14:paraId="79C8996C"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1FB2B228"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25696DFE"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58AD6B5C"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0FFC8A35"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664EC84D"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776722E3"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4AB25467"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365CC9A9"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20B134DC"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494594F1"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0D6FC429"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13C50DDF"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09B1E79A"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090EAC48"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12F3F584"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341E74A3"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0F6D6716"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7318709C"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0BA504AA"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54B0A820"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182EC093"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549E7EEC"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5F78146D"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1CB47AA2"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52D154F1" w14:textId="77777777" w:rsidR="00261649" w:rsidRPr="00261649" w:rsidRDefault="00261649" w:rsidP="00261649">
      <w:pPr>
        <w:spacing w:after="0" w:line="240" w:lineRule="auto"/>
        <w:jc w:val="center"/>
        <w:rPr>
          <w:rFonts w:ascii="Arial" w:eastAsia="Times New Roman" w:hAnsi="Arial" w:cs="Arial"/>
          <w:b/>
          <w:i/>
          <w:sz w:val="40"/>
          <w:szCs w:val="40"/>
          <w:lang w:eastAsia="en-GB"/>
        </w:rPr>
      </w:pPr>
    </w:p>
    <w:p w14:paraId="43B49551" w14:textId="77777777" w:rsidR="00261649" w:rsidRPr="00261649" w:rsidRDefault="00261649" w:rsidP="00261649">
      <w:pPr>
        <w:spacing w:after="0" w:line="240" w:lineRule="auto"/>
        <w:outlineLvl w:val="2"/>
        <w:rPr>
          <w:rFonts w:ascii="Arial" w:eastAsia="Times New Roman" w:hAnsi="Arial" w:cs="Arial"/>
          <w:bCs/>
          <w:sz w:val="24"/>
          <w:szCs w:val="24"/>
          <w:lang w:eastAsia="en-GB"/>
        </w:rPr>
      </w:pPr>
      <w:r w:rsidRPr="00261649">
        <w:rPr>
          <w:rFonts w:ascii="Arial" w:eastAsia="Times New Roman" w:hAnsi="Arial" w:cs="Arial"/>
          <w:b/>
          <w:bCs/>
          <w:sz w:val="24"/>
          <w:szCs w:val="24"/>
          <w:lang w:eastAsia="en-GB"/>
        </w:rPr>
        <w:t xml:space="preserve">Appendix 1: Contact Information </w:t>
      </w:r>
      <w:r w:rsidRPr="00261649">
        <w:rPr>
          <w:rFonts w:ascii="Arial" w:eastAsia="Times New Roman" w:hAnsi="Arial" w:cs="Arial"/>
          <w:bCs/>
          <w:sz w:val="24"/>
          <w:szCs w:val="24"/>
          <w:lang w:eastAsia="en-GB"/>
        </w:rPr>
        <w:t xml:space="preserve"> </w:t>
      </w:r>
    </w:p>
    <w:p w14:paraId="01D11042" w14:textId="77777777" w:rsidR="00261649" w:rsidRPr="00261649" w:rsidRDefault="00261649" w:rsidP="00261649">
      <w:pPr>
        <w:spacing w:after="0" w:line="240" w:lineRule="auto"/>
        <w:outlineLvl w:val="2"/>
        <w:rPr>
          <w:rFonts w:ascii="Arial" w:eastAsia="Times New Roman" w:hAnsi="Arial" w:cs="Arial"/>
          <w:bCs/>
          <w:sz w:val="24"/>
          <w:szCs w:val="24"/>
          <w:lang w:eastAsia="en-GB"/>
        </w:rPr>
      </w:pPr>
    </w:p>
    <w:p w14:paraId="4C69608F" w14:textId="77777777" w:rsidR="00261649" w:rsidRPr="00261649" w:rsidRDefault="000B2BD7" w:rsidP="00261649">
      <w:pPr>
        <w:numPr>
          <w:ilvl w:val="0"/>
          <w:numId w:val="41"/>
        </w:numPr>
        <w:spacing w:after="0" w:line="240" w:lineRule="auto"/>
        <w:contextualSpacing/>
        <w:outlineLvl w:val="2"/>
        <w:rPr>
          <w:rFonts w:ascii="Arial" w:eastAsia="Times New Roman" w:hAnsi="Arial" w:cs="Arial"/>
          <w:color w:val="008000"/>
          <w:sz w:val="27"/>
          <w:szCs w:val="27"/>
          <w:lang w:eastAsia="en-GB"/>
        </w:rPr>
      </w:pPr>
      <w:hyperlink r:id="rId26" w:history="1">
        <w:r w:rsidR="00261649" w:rsidRPr="00261649">
          <w:rPr>
            <w:rFonts w:ascii="Arial" w:eastAsia="Times New Roman" w:hAnsi="Arial" w:cs="Arial"/>
            <w:color w:val="0000FF"/>
            <w:u w:val="single"/>
            <w:lang w:eastAsia="en-GB"/>
          </w:rPr>
          <w:t>Devon Safeguarding Children Partnerships</w:t>
        </w:r>
      </w:hyperlink>
      <w:r w:rsidR="00261649" w:rsidRPr="00261649">
        <w:rPr>
          <w:rFonts w:ascii="Arial" w:eastAsia="Times New Roman" w:hAnsi="Arial" w:cs="Arial"/>
          <w:lang w:eastAsia="en-GB"/>
        </w:rPr>
        <w:t xml:space="preserve"> </w:t>
      </w:r>
    </w:p>
    <w:p w14:paraId="01AA2AB8" w14:textId="77777777" w:rsidR="00261649" w:rsidRPr="00261649" w:rsidRDefault="000B2BD7" w:rsidP="00261649">
      <w:pPr>
        <w:numPr>
          <w:ilvl w:val="0"/>
          <w:numId w:val="41"/>
        </w:numPr>
        <w:spacing w:after="0" w:line="240" w:lineRule="auto"/>
        <w:contextualSpacing/>
        <w:rPr>
          <w:rFonts w:ascii="Arial" w:eastAsia="Times New Roman" w:hAnsi="Arial" w:cs="Arial"/>
          <w:color w:val="000000"/>
          <w:lang w:eastAsia="en-GB"/>
        </w:rPr>
      </w:pPr>
      <w:hyperlink r:id="rId27" w:history="1">
        <w:r w:rsidR="00261649" w:rsidRPr="00261649">
          <w:rPr>
            <w:rFonts w:ascii="Arial" w:eastAsia="Times New Roman" w:hAnsi="Arial" w:cs="Arial"/>
            <w:color w:val="0000FF"/>
            <w:u w:val="single"/>
            <w:lang w:eastAsia="en-GB"/>
          </w:rPr>
          <w:t xml:space="preserve">South West Child Protection Procedures </w:t>
        </w:r>
      </w:hyperlink>
      <w:r w:rsidR="00261649" w:rsidRPr="00261649">
        <w:rPr>
          <w:rFonts w:ascii="Arial" w:eastAsia="Times New Roman" w:hAnsi="Arial" w:cs="Arial"/>
          <w:color w:val="000000"/>
          <w:lang w:eastAsia="en-GB"/>
        </w:rPr>
        <w:t xml:space="preserve"> </w:t>
      </w:r>
    </w:p>
    <w:p w14:paraId="78357403" w14:textId="77777777" w:rsidR="00261649" w:rsidRPr="00261649" w:rsidRDefault="000B2BD7" w:rsidP="00261649">
      <w:pPr>
        <w:numPr>
          <w:ilvl w:val="0"/>
          <w:numId w:val="41"/>
        </w:numPr>
        <w:spacing w:after="0" w:line="240" w:lineRule="auto"/>
        <w:contextualSpacing/>
        <w:rPr>
          <w:rFonts w:ascii="Arial" w:eastAsia="Times New Roman" w:hAnsi="Arial" w:cs="Arial"/>
          <w:color w:val="000000"/>
          <w:lang w:eastAsia="en-GB"/>
        </w:rPr>
      </w:pPr>
      <w:hyperlink r:id="rId28" w:history="1">
        <w:r w:rsidR="00261649" w:rsidRPr="00261649">
          <w:rPr>
            <w:rFonts w:ascii="Arial" w:eastAsia="Times New Roman" w:hAnsi="Arial" w:cs="Arial"/>
            <w:color w:val="0000FF"/>
            <w:u w:val="single"/>
            <w:lang w:eastAsia="en-GB"/>
          </w:rPr>
          <w:t>Devon Early Years and Childcare Service</w:t>
        </w:r>
      </w:hyperlink>
      <w:r w:rsidR="00261649" w:rsidRPr="00261649">
        <w:rPr>
          <w:rFonts w:ascii="Arial" w:eastAsia="Times New Roman" w:hAnsi="Arial" w:cs="Arial"/>
          <w:color w:val="000000"/>
          <w:lang w:eastAsia="en-GB"/>
        </w:rPr>
        <w:t xml:space="preserve"> </w:t>
      </w:r>
    </w:p>
    <w:p w14:paraId="35B08683" w14:textId="77777777" w:rsidR="00261649" w:rsidRPr="00261649" w:rsidRDefault="000B2BD7" w:rsidP="00261649">
      <w:pPr>
        <w:numPr>
          <w:ilvl w:val="0"/>
          <w:numId w:val="41"/>
        </w:numPr>
        <w:spacing w:after="0" w:line="240" w:lineRule="auto"/>
        <w:contextualSpacing/>
        <w:rPr>
          <w:rFonts w:ascii="Arial" w:eastAsia="Times New Roman" w:hAnsi="Arial" w:cs="Arial"/>
          <w:u w:val="single"/>
          <w:lang w:eastAsia="en-GB"/>
        </w:rPr>
      </w:pPr>
      <w:hyperlink r:id="rId29" w:history="1">
        <w:r w:rsidR="00261649" w:rsidRPr="00261649">
          <w:rPr>
            <w:rFonts w:ascii="Arial" w:eastAsia="Times New Roman" w:hAnsi="Arial" w:cs="Arial"/>
            <w:color w:val="0000FF"/>
            <w:u w:val="single"/>
            <w:lang w:eastAsia="en-GB"/>
          </w:rPr>
          <w:t xml:space="preserve">Child Exploitation and Online Protection Agency </w:t>
        </w:r>
      </w:hyperlink>
    </w:p>
    <w:p w14:paraId="50251280" w14:textId="77777777" w:rsidR="00261649" w:rsidRPr="00261649" w:rsidRDefault="000B2BD7" w:rsidP="00261649">
      <w:pPr>
        <w:numPr>
          <w:ilvl w:val="0"/>
          <w:numId w:val="41"/>
        </w:numPr>
        <w:spacing w:after="0" w:line="240" w:lineRule="auto"/>
        <w:contextualSpacing/>
        <w:rPr>
          <w:rFonts w:ascii="Arial" w:eastAsia="Times New Roman" w:hAnsi="Arial" w:cs="Arial"/>
          <w:lang w:eastAsia="en-GB"/>
        </w:rPr>
      </w:pPr>
      <w:hyperlink r:id="rId30">
        <w:r w:rsidR="00261649" w:rsidRPr="00261649">
          <w:rPr>
            <w:rFonts w:ascii="Arial" w:eastAsia="Times New Roman" w:hAnsi="Arial" w:cs="Arial"/>
            <w:color w:val="0000FF"/>
            <w:u w:val="single"/>
            <w:lang w:eastAsia="en-GB"/>
          </w:rPr>
          <w:t>NSPCC</w:t>
        </w:r>
      </w:hyperlink>
    </w:p>
    <w:p w14:paraId="39439A35" w14:textId="77777777" w:rsidR="00261649" w:rsidRPr="00261649" w:rsidRDefault="000B2BD7" w:rsidP="00261649">
      <w:pPr>
        <w:numPr>
          <w:ilvl w:val="0"/>
          <w:numId w:val="41"/>
        </w:numPr>
        <w:spacing w:after="0" w:line="240" w:lineRule="auto"/>
        <w:contextualSpacing/>
        <w:rPr>
          <w:rFonts w:ascii="Arial" w:eastAsia="Times New Roman" w:hAnsi="Arial" w:cs="Times New Roman"/>
          <w:sz w:val="24"/>
          <w:szCs w:val="24"/>
          <w:lang w:eastAsia="en-GB"/>
        </w:rPr>
      </w:pPr>
      <w:hyperlink r:id="rId31">
        <w:r w:rsidR="00261649" w:rsidRPr="00261649">
          <w:rPr>
            <w:rFonts w:ascii="Arial" w:eastAsia="Arial" w:hAnsi="Arial" w:cs="Arial"/>
            <w:color w:val="0000FF"/>
            <w:u w:val="single"/>
            <w:lang w:eastAsia="en-GB"/>
          </w:rPr>
          <w:t>CHILDWISE - a leading specialist in research with children and young people - ABOUT</w:t>
        </w:r>
      </w:hyperlink>
    </w:p>
    <w:p w14:paraId="717FB7B2" w14:textId="77777777" w:rsidR="00261649" w:rsidRPr="00261649" w:rsidRDefault="00261649" w:rsidP="00261649">
      <w:pPr>
        <w:spacing w:after="0" w:line="240" w:lineRule="auto"/>
        <w:rPr>
          <w:rFonts w:ascii="Arial" w:eastAsia="Times New Roman" w:hAnsi="Arial" w:cs="Arial"/>
          <w:b/>
          <w:sz w:val="24"/>
          <w:szCs w:val="24"/>
          <w:lang w:eastAsia="en-GB"/>
        </w:rPr>
      </w:pPr>
    </w:p>
    <w:p w14:paraId="4BB71CB4"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b/>
          <w:sz w:val="24"/>
          <w:szCs w:val="24"/>
          <w:lang w:eastAsia="en-GB"/>
        </w:rPr>
        <w:t xml:space="preserve">Front Door (including Early Help and MASH) </w:t>
      </w:r>
    </w:p>
    <w:p w14:paraId="4AD4F4BD" w14:textId="77777777" w:rsidR="00261649" w:rsidRPr="00261649" w:rsidRDefault="000B2BD7" w:rsidP="00261649">
      <w:pPr>
        <w:spacing w:after="0" w:line="240" w:lineRule="auto"/>
        <w:ind w:left="360"/>
        <w:rPr>
          <w:rFonts w:ascii="Arial" w:eastAsia="Times New Roman" w:hAnsi="Arial" w:cs="Arial"/>
          <w:b/>
          <w:sz w:val="24"/>
          <w:szCs w:val="24"/>
          <w:lang w:eastAsia="en-GB"/>
        </w:rPr>
      </w:pPr>
      <w:hyperlink r:id="rId32" w:history="1">
        <w:r w:rsidR="00261649" w:rsidRPr="00261649">
          <w:rPr>
            <w:rFonts w:ascii="Arial" w:eastAsia="Times New Roman" w:hAnsi="Arial" w:cs="Times New Roman"/>
            <w:color w:val="0000FF"/>
            <w:sz w:val="24"/>
            <w:szCs w:val="24"/>
            <w:u w:val="single"/>
            <w:lang w:eastAsia="en-GB"/>
          </w:rPr>
          <w:t>DCC - Request for support (outsystemsenterprise.com)</w:t>
        </w:r>
      </w:hyperlink>
      <w:r w:rsidR="00261649" w:rsidRPr="00261649">
        <w:rPr>
          <w:rFonts w:ascii="Arial" w:eastAsia="Times New Roman" w:hAnsi="Arial" w:cs="Times New Roman"/>
          <w:sz w:val="24"/>
          <w:szCs w:val="24"/>
          <w:lang w:eastAsia="en-GB"/>
        </w:rPr>
        <w:t xml:space="preserve"> </w:t>
      </w:r>
    </w:p>
    <w:p w14:paraId="66BDDE36" w14:textId="77777777" w:rsidR="00261649" w:rsidRPr="00261649" w:rsidRDefault="00261649" w:rsidP="00261649">
      <w:pPr>
        <w:spacing w:after="0" w:line="240" w:lineRule="auto"/>
        <w:ind w:left="360"/>
        <w:rPr>
          <w:rFonts w:ascii="Arial" w:eastAsia="Times New Roman" w:hAnsi="Arial" w:cs="Arial"/>
          <w:sz w:val="24"/>
          <w:szCs w:val="24"/>
          <w:lang w:eastAsia="en-GB"/>
        </w:rPr>
      </w:pPr>
      <w:r w:rsidRPr="00261649">
        <w:rPr>
          <w:rFonts w:ascii="Arial" w:eastAsia="Times New Roman" w:hAnsi="Arial" w:cs="Arial"/>
          <w:b/>
          <w:sz w:val="24"/>
          <w:szCs w:val="24"/>
          <w:lang w:eastAsia="en-GB"/>
        </w:rPr>
        <w:t>0345 155 1071</w:t>
      </w:r>
      <w:r w:rsidRPr="00261649">
        <w:rPr>
          <w:rFonts w:ascii="Arial" w:eastAsia="Times New Roman" w:hAnsi="Arial" w:cs="Arial"/>
          <w:sz w:val="24"/>
          <w:szCs w:val="24"/>
          <w:lang w:eastAsia="en-GB"/>
        </w:rPr>
        <w:t xml:space="preserve"> </w:t>
      </w:r>
    </w:p>
    <w:p w14:paraId="1D029882" w14:textId="77777777" w:rsidR="00261649" w:rsidRPr="00261649" w:rsidRDefault="00261649" w:rsidP="00261649">
      <w:pPr>
        <w:spacing w:after="0" w:line="240" w:lineRule="auto"/>
        <w:ind w:left="360"/>
        <w:rPr>
          <w:rFonts w:ascii="Arial" w:eastAsia="Times New Roman" w:hAnsi="Arial" w:cs="Arial"/>
          <w:b/>
          <w:sz w:val="24"/>
          <w:szCs w:val="24"/>
          <w:lang w:eastAsia="en-GB"/>
        </w:rPr>
      </w:pPr>
      <w:r w:rsidRPr="00261649">
        <w:rPr>
          <w:rFonts w:ascii="Arial" w:eastAsia="Times New Roman" w:hAnsi="Arial" w:cs="Arial"/>
          <w:sz w:val="24"/>
          <w:szCs w:val="24"/>
          <w:lang w:eastAsia="en-GB"/>
        </w:rPr>
        <w:t xml:space="preserve">email: </w:t>
      </w:r>
      <w:hyperlink r:id="rId33" w:history="1">
        <w:r w:rsidRPr="00261649">
          <w:rPr>
            <w:rFonts w:ascii="Arial" w:eastAsia="Times New Roman" w:hAnsi="Arial" w:cs="Arial"/>
            <w:b/>
            <w:color w:val="0000FF"/>
            <w:sz w:val="24"/>
            <w:szCs w:val="24"/>
            <w:u w:val="single"/>
            <w:lang w:eastAsia="en-GB"/>
          </w:rPr>
          <w:t>mashsecure@devon.gov.uk</w:t>
        </w:r>
      </w:hyperlink>
    </w:p>
    <w:p w14:paraId="07A1735E" w14:textId="77777777" w:rsidR="00261649" w:rsidRPr="00261649" w:rsidRDefault="00261649" w:rsidP="00261649">
      <w:pPr>
        <w:numPr>
          <w:ilvl w:val="0"/>
          <w:numId w:val="36"/>
        </w:numPr>
        <w:spacing w:after="0" w:line="240" w:lineRule="auto"/>
        <w:ind w:left="1080"/>
        <w:contextualSpacing/>
        <w:rPr>
          <w:rFonts w:ascii="Arial" w:eastAsia="Times New Roman" w:hAnsi="Arial" w:cs="Arial"/>
          <w:b/>
          <w:i/>
          <w:sz w:val="24"/>
          <w:szCs w:val="24"/>
          <w:lang w:eastAsia="en-GB"/>
        </w:rPr>
      </w:pPr>
      <w:r w:rsidRPr="00261649">
        <w:rPr>
          <w:rFonts w:ascii="Arial" w:eastAsia="Times New Roman" w:hAnsi="Arial" w:cs="Arial"/>
          <w:b/>
          <w:sz w:val="24"/>
          <w:szCs w:val="24"/>
          <w:lang w:eastAsia="en-GB"/>
        </w:rPr>
        <w:t xml:space="preserve">MASH Consultation Line for </w:t>
      </w:r>
      <w:r w:rsidRPr="00261649">
        <w:rPr>
          <w:rFonts w:ascii="Arial" w:eastAsia="Times New Roman" w:hAnsi="Arial" w:cs="Arial"/>
          <w:b/>
          <w:sz w:val="24"/>
          <w:szCs w:val="24"/>
          <w:u w:val="single"/>
          <w:lang w:eastAsia="en-GB"/>
        </w:rPr>
        <w:t>professionals</w:t>
      </w:r>
      <w:r w:rsidRPr="00261649">
        <w:rPr>
          <w:rFonts w:ascii="Arial" w:eastAsia="Times New Roman" w:hAnsi="Arial" w:cs="Arial"/>
          <w:b/>
          <w:sz w:val="24"/>
          <w:szCs w:val="24"/>
          <w:lang w:eastAsia="en-GB"/>
        </w:rPr>
        <w:t xml:space="preserve"> only 01392 388428</w:t>
      </w:r>
      <w:r w:rsidRPr="00261649">
        <w:rPr>
          <w:rFonts w:ascii="Arial" w:eastAsia="Times New Roman" w:hAnsi="Arial" w:cs="Arial"/>
          <w:sz w:val="24"/>
          <w:szCs w:val="24"/>
          <w:lang w:eastAsia="en-GB"/>
        </w:rPr>
        <w:t xml:space="preserve"> (ask for Consultation Line)</w:t>
      </w:r>
    </w:p>
    <w:p w14:paraId="57D3A335" w14:textId="77777777" w:rsidR="00261649" w:rsidRPr="00261649" w:rsidRDefault="00261649" w:rsidP="00261649">
      <w:pPr>
        <w:numPr>
          <w:ilvl w:val="0"/>
          <w:numId w:val="36"/>
        </w:numPr>
        <w:spacing w:after="0" w:line="240" w:lineRule="auto"/>
        <w:ind w:left="1080"/>
        <w:contextualSpacing/>
        <w:rPr>
          <w:rFonts w:ascii="Arial" w:eastAsia="Times New Roman" w:hAnsi="Arial" w:cs="Arial"/>
          <w:sz w:val="24"/>
          <w:szCs w:val="24"/>
          <w:lang w:eastAsia="en-GB"/>
        </w:rPr>
      </w:pPr>
      <w:r w:rsidRPr="00261649">
        <w:rPr>
          <w:rFonts w:ascii="Arial" w:eastAsia="Times New Roman" w:hAnsi="Arial" w:cs="Arial"/>
          <w:b/>
          <w:sz w:val="24"/>
          <w:szCs w:val="24"/>
          <w:lang w:eastAsia="en-GB"/>
        </w:rPr>
        <w:t xml:space="preserve">Early Help co-ordination centre </w:t>
      </w:r>
      <w:r w:rsidRPr="00261649">
        <w:rPr>
          <w:rFonts w:ascii="Arial" w:eastAsia="Times New Roman" w:hAnsi="Arial" w:cs="Arial"/>
          <w:sz w:val="24"/>
          <w:szCs w:val="24"/>
          <w:lang w:eastAsia="en-GB"/>
        </w:rPr>
        <w:t>0345 155 1071 (ask for Early Help)</w:t>
      </w:r>
    </w:p>
    <w:p w14:paraId="6D28FBB9" w14:textId="77777777" w:rsidR="00261649" w:rsidRPr="00261649" w:rsidRDefault="000B2BD7" w:rsidP="00261649">
      <w:pPr>
        <w:numPr>
          <w:ilvl w:val="0"/>
          <w:numId w:val="36"/>
        </w:numPr>
        <w:spacing w:after="0" w:line="240" w:lineRule="auto"/>
        <w:ind w:left="1080"/>
        <w:contextualSpacing/>
        <w:rPr>
          <w:rFonts w:ascii="Arial" w:eastAsia="Times New Roman" w:hAnsi="Arial" w:cs="Arial"/>
          <w:sz w:val="24"/>
          <w:szCs w:val="24"/>
          <w:lang w:eastAsia="en-GB"/>
        </w:rPr>
      </w:pPr>
      <w:hyperlink r:id="rId34" w:history="1">
        <w:r w:rsidR="00261649" w:rsidRPr="00261649">
          <w:rPr>
            <w:rFonts w:ascii="Arial" w:eastAsia="Times New Roman" w:hAnsi="Arial" w:cs="Arial"/>
            <w:color w:val="0000FF"/>
            <w:sz w:val="24"/>
            <w:szCs w:val="24"/>
            <w:u w:val="single"/>
            <w:lang w:eastAsia="en-GB"/>
          </w:rPr>
          <w:t>Early Help information</w:t>
        </w:r>
      </w:hyperlink>
      <w:r w:rsidR="00261649" w:rsidRPr="00261649">
        <w:rPr>
          <w:rFonts w:ascii="Arial" w:eastAsia="Times New Roman" w:hAnsi="Arial" w:cs="Arial"/>
          <w:sz w:val="24"/>
          <w:szCs w:val="24"/>
          <w:lang w:eastAsia="en-GB"/>
        </w:rPr>
        <w:t xml:space="preserve"> </w:t>
      </w:r>
    </w:p>
    <w:p w14:paraId="584DCF62" w14:textId="77777777" w:rsidR="00261649" w:rsidRPr="00261649" w:rsidRDefault="00261649" w:rsidP="00261649">
      <w:pPr>
        <w:spacing w:after="0" w:line="240" w:lineRule="auto"/>
        <w:rPr>
          <w:rFonts w:ascii="Arial" w:eastAsia="Times New Roman" w:hAnsi="Arial" w:cs="Arial"/>
          <w:sz w:val="24"/>
          <w:szCs w:val="24"/>
          <w:lang w:eastAsia="en-GB"/>
        </w:rPr>
      </w:pPr>
    </w:p>
    <w:p w14:paraId="3C19C116"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b/>
          <w:sz w:val="24"/>
          <w:szCs w:val="24"/>
          <w:lang w:eastAsia="en-GB"/>
        </w:rPr>
        <w:t>Out of hours for CYPS (Social Care):</w:t>
      </w:r>
      <w:r w:rsidRPr="00261649">
        <w:rPr>
          <w:rFonts w:ascii="Arial" w:eastAsia="Times New Roman" w:hAnsi="Arial" w:cs="Arial"/>
          <w:sz w:val="24"/>
          <w:szCs w:val="24"/>
          <w:lang w:eastAsia="en-GB"/>
        </w:rPr>
        <w:t xml:space="preserve"> </w:t>
      </w:r>
    </w:p>
    <w:p w14:paraId="431144B4" w14:textId="77777777" w:rsidR="00261649" w:rsidRPr="00261649" w:rsidRDefault="00261649" w:rsidP="00261649">
      <w:pPr>
        <w:numPr>
          <w:ilvl w:val="0"/>
          <w:numId w:val="37"/>
        </w:numPr>
        <w:spacing w:after="0" w:line="240" w:lineRule="auto"/>
        <w:ind w:left="1080"/>
        <w:contextualSpacing/>
        <w:rPr>
          <w:rFonts w:ascii="Arial" w:eastAsia="Times New Roman" w:hAnsi="Arial" w:cs="Arial"/>
          <w:sz w:val="24"/>
          <w:szCs w:val="24"/>
          <w:lang w:eastAsia="en-GB"/>
        </w:rPr>
      </w:pPr>
      <w:r w:rsidRPr="00261649">
        <w:rPr>
          <w:rFonts w:ascii="Arial" w:eastAsia="Times New Roman" w:hAnsi="Arial" w:cs="Arial"/>
          <w:sz w:val="24"/>
          <w:szCs w:val="24"/>
          <w:lang w:eastAsia="en-GB"/>
        </w:rPr>
        <w:t>5pm -9am and at weekends and public holidays, please contact:</w:t>
      </w:r>
    </w:p>
    <w:p w14:paraId="088593D2" w14:textId="77777777" w:rsidR="00261649" w:rsidRPr="00261649" w:rsidRDefault="00261649" w:rsidP="00261649">
      <w:pPr>
        <w:numPr>
          <w:ilvl w:val="0"/>
          <w:numId w:val="37"/>
        </w:numPr>
        <w:spacing w:after="0" w:line="240" w:lineRule="auto"/>
        <w:ind w:left="1080"/>
        <w:contextualSpacing/>
        <w:rPr>
          <w:rFonts w:ascii="Arial" w:eastAsia="Times New Roman" w:hAnsi="Arial" w:cs="Arial"/>
          <w:sz w:val="24"/>
          <w:szCs w:val="24"/>
          <w:lang w:eastAsia="en-GB"/>
        </w:rPr>
      </w:pPr>
      <w:r w:rsidRPr="00261649">
        <w:rPr>
          <w:rFonts w:ascii="Arial" w:eastAsia="Times New Roman" w:hAnsi="Arial" w:cs="Arial"/>
          <w:b/>
          <w:bCs/>
          <w:sz w:val="24"/>
          <w:szCs w:val="24"/>
          <w:lang w:eastAsia="en-GB"/>
        </w:rPr>
        <w:t>Emergency Duty Service 0845 6000 388</w:t>
      </w:r>
      <w:r w:rsidRPr="00261649">
        <w:rPr>
          <w:rFonts w:ascii="Arial" w:eastAsia="Times New Roman" w:hAnsi="Arial" w:cs="Arial"/>
          <w:sz w:val="24"/>
          <w:szCs w:val="24"/>
          <w:lang w:eastAsia="en-GB"/>
        </w:rPr>
        <w:t xml:space="preserve"> (low-rate call)</w:t>
      </w:r>
    </w:p>
    <w:p w14:paraId="07849E62" w14:textId="77777777" w:rsidR="00261649" w:rsidRPr="00261649" w:rsidRDefault="00261649" w:rsidP="00261649">
      <w:pPr>
        <w:spacing w:after="0" w:line="240" w:lineRule="auto"/>
        <w:rPr>
          <w:rFonts w:ascii="Arial" w:eastAsia="Times New Roman" w:hAnsi="Arial" w:cs="Arial"/>
          <w:b/>
          <w:sz w:val="24"/>
          <w:szCs w:val="24"/>
          <w:lang w:eastAsia="en-GB"/>
        </w:rPr>
      </w:pPr>
    </w:p>
    <w:p w14:paraId="05BCC6D5"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b/>
          <w:sz w:val="24"/>
          <w:szCs w:val="24"/>
          <w:lang w:eastAsia="en-GB"/>
        </w:rPr>
        <w:t>Police Central Referral Unit</w:t>
      </w:r>
      <w:r w:rsidRPr="00261649">
        <w:rPr>
          <w:rFonts w:ascii="Arial" w:eastAsia="Times New Roman" w:hAnsi="Arial" w:cs="Arial"/>
          <w:sz w:val="24"/>
          <w:szCs w:val="24"/>
          <w:lang w:eastAsia="en-GB"/>
        </w:rPr>
        <w:t>: 0845 605 116</w:t>
      </w:r>
    </w:p>
    <w:p w14:paraId="362499D1" w14:textId="77777777" w:rsidR="00261649" w:rsidRPr="00261649" w:rsidRDefault="00261649" w:rsidP="00261649">
      <w:pPr>
        <w:spacing w:after="0" w:line="240" w:lineRule="auto"/>
        <w:rPr>
          <w:rFonts w:ascii="Arial" w:eastAsia="Times New Roman" w:hAnsi="Arial" w:cs="Arial"/>
          <w:sz w:val="24"/>
          <w:szCs w:val="24"/>
          <w:lang w:eastAsia="en-GB"/>
        </w:rPr>
      </w:pPr>
    </w:p>
    <w:p w14:paraId="352DC8DC"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b/>
          <w:sz w:val="24"/>
          <w:szCs w:val="24"/>
          <w:lang w:eastAsia="en-GB"/>
        </w:rPr>
        <w:t xml:space="preserve">EYCS Early Years and Childcare Adviser </w:t>
      </w:r>
      <w:hyperlink r:id="rId35" w:history="1">
        <w:r w:rsidRPr="00261649">
          <w:rPr>
            <w:rFonts w:ascii="Arial" w:eastAsia="Times New Roman" w:hAnsi="Arial" w:cs="Times New Roman"/>
            <w:color w:val="0000FF"/>
            <w:sz w:val="24"/>
            <w:szCs w:val="24"/>
            <w:u w:val="single"/>
            <w:lang w:eastAsia="en-GB"/>
          </w:rPr>
          <w:t>Early Years and Childcare Service - meet the team - Information for childcare providers</w:t>
        </w:r>
      </w:hyperlink>
    </w:p>
    <w:p w14:paraId="387F62E9" w14:textId="77777777" w:rsidR="00261649" w:rsidRPr="00261649" w:rsidRDefault="00261649" w:rsidP="00261649">
      <w:pPr>
        <w:spacing w:after="0" w:line="240" w:lineRule="auto"/>
        <w:rPr>
          <w:rFonts w:ascii="Arial" w:eastAsia="Times New Roman" w:hAnsi="Arial" w:cs="Arial"/>
          <w:b/>
          <w:sz w:val="24"/>
          <w:szCs w:val="24"/>
          <w:lang w:eastAsia="en-GB"/>
        </w:rPr>
      </w:pPr>
    </w:p>
    <w:p w14:paraId="0A0246F6" w14:textId="77777777" w:rsidR="00261649" w:rsidRPr="00261649" w:rsidRDefault="00261649" w:rsidP="00261649">
      <w:pPr>
        <w:spacing w:after="0" w:line="240" w:lineRule="auto"/>
        <w:rPr>
          <w:rFonts w:ascii="Arial" w:eastAsia="Times New Roman" w:hAnsi="Arial" w:cs="Arial"/>
          <w:b/>
          <w:sz w:val="24"/>
          <w:szCs w:val="24"/>
          <w:lang w:eastAsia="en-GB"/>
        </w:rPr>
      </w:pPr>
      <w:r w:rsidRPr="00261649">
        <w:rPr>
          <w:rFonts w:ascii="Arial" w:eastAsia="Times New Roman" w:hAnsi="Arial" w:cs="Arial"/>
          <w:b/>
          <w:sz w:val="24"/>
          <w:szCs w:val="24"/>
          <w:lang w:eastAsia="en-GB"/>
        </w:rPr>
        <w:t xml:space="preserve">DSCP Devon Safeguarding Children Partnership </w:t>
      </w:r>
    </w:p>
    <w:p w14:paraId="1468F554"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sz w:val="24"/>
          <w:szCs w:val="24"/>
          <w:lang w:eastAsia="en-GB"/>
        </w:rPr>
        <w:t>DSCP Office:                        01392 386067</w:t>
      </w:r>
    </w:p>
    <w:p w14:paraId="19986691" w14:textId="77777777" w:rsidR="00261649" w:rsidRPr="00261649" w:rsidRDefault="00261649" w:rsidP="00261649">
      <w:pPr>
        <w:spacing w:after="0" w:line="240" w:lineRule="auto"/>
        <w:rPr>
          <w:rFonts w:ascii="Arial" w:eastAsia="Times New Roman" w:hAnsi="Arial" w:cs="Arial"/>
          <w:b/>
          <w:sz w:val="24"/>
          <w:szCs w:val="24"/>
          <w:lang w:eastAsia="en-GB"/>
        </w:rPr>
      </w:pPr>
    </w:p>
    <w:p w14:paraId="06A3945B"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b/>
          <w:sz w:val="24"/>
          <w:szCs w:val="24"/>
          <w:lang w:eastAsia="en-GB"/>
        </w:rPr>
        <w:t>Local Authority Designated</w:t>
      </w:r>
      <w:r w:rsidRPr="00261649">
        <w:rPr>
          <w:rFonts w:ascii="Arial" w:eastAsia="Times New Roman" w:hAnsi="Arial" w:cs="Arial"/>
          <w:sz w:val="24"/>
          <w:szCs w:val="24"/>
          <w:lang w:eastAsia="en-GB"/>
        </w:rPr>
        <w:t xml:space="preserve"> </w:t>
      </w:r>
      <w:r w:rsidRPr="00261649">
        <w:rPr>
          <w:rFonts w:ascii="Arial" w:eastAsia="Times New Roman" w:hAnsi="Arial" w:cs="Arial"/>
          <w:b/>
          <w:sz w:val="24"/>
          <w:szCs w:val="24"/>
          <w:lang w:eastAsia="en-GB"/>
        </w:rPr>
        <w:t>Officers</w:t>
      </w:r>
      <w:r w:rsidRPr="00261649">
        <w:rPr>
          <w:rFonts w:ascii="Arial" w:eastAsia="Times New Roman" w:hAnsi="Arial" w:cs="Arial"/>
          <w:sz w:val="24"/>
          <w:szCs w:val="24"/>
          <w:lang w:eastAsia="en-GB"/>
        </w:rPr>
        <w:t xml:space="preserve"> for managing allegations against staff; </w:t>
      </w:r>
    </w:p>
    <w:p w14:paraId="4C7F2C11"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sz w:val="24"/>
          <w:szCs w:val="24"/>
          <w:lang w:eastAsia="en-GB"/>
        </w:rPr>
        <w:t xml:space="preserve">Allegations against staff LADO Referral Co-ordinator </w:t>
      </w:r>
      <w:r w:rsidRPr="00261649">
        <w:rPr>
          <w:rFonts w:ascii="Arial" w:eastAsia="Times New Roman" w:hAnsi="Arial" w:cs="Arial"/>
          <w:sz w:val="24"/>
          <w:szCs w:val="24"/>
          <w:lang w:eastAsia="en-GB"/>
        </w:rPr>
        <w:tab/>
      </w:r>
      <w:r w:rsidRPr="00261649">
        <w:rPr>
          <w:rFonts w:ascii="Arial" w:eastAsia="Times New Roman" w:hAnsi="Arial" w:cs="Arial"/>
          <w:sz w:val="24"/>
          <w:szCs w:val="24"/>
          <w:lang w:eastAsia="en-GB"/>
        </w:rPr>
        <w:tab/>
        <w:t>01392 384964</w:t>
      </w:r>
    </w:p>
    <w:p w14:paraId="45CA6D2E" w14:textId="77777777" w:rsidR="00261649" w:rsidRPr="00261649" w:rsidRDefault="000B2BD7" w:rsidP="00261649">
      <w:pPr>
        <w:spacing w:after="0" w:line="240" w:lineRule="auto"/>
        <w:rPr>
          <w:rFonts w:ascii="Arial" w:eastAsia="Times New Roman" w:hAnsi="Arial" w:cs="Times New Roman"/>
          <w:sz w:val="24"/>
          <w:szCs w:val="24"/>
          <w:lang w:eastAsia="en-GB"/>
        </w:rPr>
      </w:pPr>
      <w:hyperlink r:id="rId36" w:history="1">
        <w:r w:rsidR="00261649" w:rsidRPr="00261649">
          <w:rPr>
            <w:rFonts w:ascii="Arial" w:eastAsia="Times New Roman" w:hAnsi="Arial" w:cs="Arial"/>
            <w:color w:val="0000FF"/>
            <w:sz w:val="24"/>
            <w:szCs w:val="24"/>
            <w:u w:val="single"/>
            <w:lang w:eastAsia="en-GB"/>
          </w:rPr>
          <w:t>Training and Resources on managing allegations</w:t>
        </w:r>
      </w:hyperlink>
    </w:p>
    <w:p w14:paraId="01CB51DC" w14:textId="77777777" w:rsidR="00261649" w:rsidRPr="00261649" w:rsidRDefault="00261649" w:rsidP="00261649">
      <w:pPr>
        <w:spacing w:after="0" w:line="240" w:lineRule="auto"/>
        <w:rPr>
          <w:rFonts w:ascii="Arial" w:eastAsia="Times New Roman" w:hAnsi="Arial" w:cs="Times New Roman"/>
          <w:sz w:val="24"/>
          <w:szCs w:val="24"/>
          <w:lang w:eastAsia="en-GB"/>
        </w:rPr>
      </w:pPr>
    </w:p>
    <w:p w14:paraId="701017B8" w14:textId="77777777" w:rsidR="00261649" w:rsidRPr="00261649" w:rsidRDefault="00261649" w:rsidP="00261649">
      <w:pPr>
        <w:spacing w:after="0" w:line="240" w:lineRule="auto"/>
        <w:rPr>
          <w:rFonts w:ascii="Arial" w:eastAsia="Times New Roman" w:hAnsi="Arial" w:cs="Arial"/>
          <w:sz w:val="24"/>
          <w:szCs w:val="24"/>
          <w:lang w:eastAsia="en-GB"/>
        </w:rPr>
      </w:pPr>
      <w:r w:rsidRPr="00261649">
        <w:rPr>
          <w:rFonts w:ascii="Arial" w:eastAsia="Times New Roman" w:hAnsi="Arial" w:cs="Arial"/>
          <w:b/>
          <w:sz w:val="24"/>
          <w:szCs w:val="24"/>
          <w:lang w:eastAsia="en-GB"/>
        </w:rPr>
        <w:t xml:space="preserve">Devon’s Domestic Abuse Helpline </w:t>
      </w:r>
      <w:r w:rsidRPr="00261649">
        <w:rPr>
          <w:rFonts w:ascii="Arial" w:eastAsia="Times New Roman" w:hAnsi="Arial" w:cs="Arial"/>
          <w:sz w:val="24"/>
          <w:szCs w:val="24"/>
          <w:lang w:eastAsia="en-GB"/>
        </w:rPr>
        <w:t>0345 155 1074</w:t>
      </w:r>
    </w:p>
    <w:p w14:paraId="346AF3E5" w14:textId="77777777" w:rsidR="00261649" w:rsidRPr="00261649" w:rsidRDefault="00261649" w:rsidP="00261649">
      <w:pPr>
        <w:shd w:val="clear" w:color="auto" w:fill="FAFAFA"/>
        <w:spacing w:before="120" w:after="60" w:line="240" w:lineRule="auto"/>
        <w:rPr>
          <w:rFonts w:ascii="Segoe UI" w:eastAsia="Times New Roman" w:hAnsi="Segoe UI" w:cs="Segoe UI"/>
          <w:color w:val="424242"/>
          <w:sz w:val="24"/>
          <w:szCs w:val="24"/>
          <w:lang w:eastAsia="en-GB"/>
        </w:rPr>
      </w:pPr>
      <w:r w:rsidRPr="00261649">
        <w:rPr>
          <w:rFonts w:ascii="Segoe UI" w:eastAsia="Times New Roman" w:hAnsi="Segoe UI" w:cs="Segoe UI"/>
          <w:b/>
          <w:bCs/>
          <w:color w:val="424242"/>
          <w:sz w:val="24"/>
          <w:szCs w:val="24"/>
          <w:lang w:eastAsia="en-GB"/>
        </w:rPr>
        <w:t>External Support Whistleblowing:</w:t>
      </w:r>
    </w:p>
    <w:p w14:paraId="061B60F3" w14:textId="77777777" w:rsidR="00261649" w:rsidRPr="00261649" w:rsidRDefault="00261649" w:rsidP="00261649">
      <w:pPr>
        <w:numPr>
          <w:ilvl w:val="0"/>
          <w:numId w:val="19"/>
        </w:numPr>
        <w:shd w:val="clear" w:color="auto" w:fill="FAFAFA"/>
        <w:spacing w:after="0" w:line="240" w:lineRule="auto"/>
        <w:rPr>
          <w:rFonts w:ascii="Segoe UI" w:eastAsia="Times New Roman" w:hAnsi="Segoe UI" w:cs="Segoe UI"/>
          <w:color w:val="424242"/>
          <w:sz w:val="24"/>
          <w:szCs w:val="24"/>
          <w:lang w:eastAsia="en-GB"/>
        </w:rPr>
      </w:pPr>
      <w:r w:rsidRPr="00261649">
        <w:rPr>
          <w:rFonts w:ascii="Segoe UI" w:eastAsia="Times New Roman" w:hAnsi="Segoe UI" w:cs="Segoe UI"/>
          <w:b/>
          <w:bCs/>
          <w:color w:val="424242"/>
          <w:sz w:val="24"/>
          <w:szCs w:val="24"/>
          <w:lang w:eastAsia="en-GB"/>
        </w:rPr>
        <w:t>NSPCC Whistleblowing Helpline</w:t>
      </w:r>
      <w:r w:rsidRPr="00261649">
        <w:rPr>
          <w:rFonts w:ascii="Segoe UI" w:eastAsia="Times New Roman" w:hAnsi="Segoe UI" w:cs="Segoe UI"/>
          <w:color w:val="424242"/>
          <w:sz w:val="24"/>
          <w:szCs w:val="24"/>
          <w:lang w:eastAsia="en-GB"/>
        </w:rPr>
        <w:t>:  0800 028 0285 (Mon–Fri, 8am–8pm)</w:t>
      </w:r>
      <w:r w:rsidRPr="00261649">
        <w:rPr>
          <w:rFonts w:ascii="Segoe UI" w:eastAsia="Times New Roman" w:hAnsi="Segoe UI" w:cs="Segoe UI"/>
          <w:color w:val="424242"/>
          <w:sz w:val="24"/>
          <w:szCs w:val="24"/>
          <w:lang w:eastAsia="en-GB"/>
        </w:rPr>
        <w:br/>
      </w:r>
      <w:r w:rsidRPr="00261649">
        <w:rPr>
          <w:rFonts w:ascii="Segoe UI Emoji" w:eastAsia="Times New Roman" w:hAnsi="Segoe UI Emoji" w:cs="Segoe UI Emoji"/>
          <w:color w:val="424242"/>
          <w:sz w:val="24"/>
          <w:szCs w:val="24"/>
          <w:lang w:eastAsia="en-GB"/>
        </w:rPr>
        <w:t>📧</w:t>
      </w:r>
      <w:r w:rsidRPr="00261649">
        <w:rPr>
          <w:rFonts w:ascii="Segoe UI" w:eastAsia="Times New Roman" w:hAnsi="Segoe UI" w:cs="Segoe UI"/>
          <w:color w:val="424242"/>
          <w:sz w:val="24"/>
          <w:szCs w:val="24"/>
          <w:lang w:eastAsia="en-GB"/>
        </w:rPr>
        <w:t> </w:t>
      </w:r>
      <w:hyperlink r:id="rId37" w:tgtFrame="_blank" w:history="1">
        <w:r w:rsidRPr="00261649">
          <w:rPr>
            <w:rFonts w:ascii="inherit" w:eastAsia="Times New Roman" w:hAnsi="inherit" w:cs="Segoe UI"/>
            <w:color w:val="3E45C9"/>
            <w:sz w:val="24"/>
            <w:szCs w:val="24"/>
            <w:u w:val="single"/>
            <w:lang w:eastAsia="en-GB"/>
          </w:rPr>
          <w:t>help@nspcc.org.uk</w:t>
        </w:r>
      </w:hyperlink>
      <w:r w:rsidRPr="00261649">
        <w:rPr>
          <w:rFonts w:ascii="Segoe UI" w:eastAsia="Times New Roman" w:hAnsi="Segoe UI" w:cs="Segoe UI"/>
          <w:color w:val="424242"/>
          <w:sz w:val="24"/>
          <w:szCs w:val="24"/>
          <w:lang w:eastAsia="en-GB"/>
        </w:rPr>
        <w:br/>
      </w:r>
      <w:r w:rsidRPr="00261649">
        <w:rPr>
          <w:rFonts w:ascii="Segoe UI Emoji" w:eastAsia="Times New Roman" w:hAnsi="Segoe UI Emoji" w:cs="Segoe UI Emoji"/>
          <w:color w:val="424242"/>
          <w:sz w:val="24"/>
          <w:szCs w:val="24"/>
          <w:lang w:eastAsia="en-GB"/>
        </w:rPr>
        <w:t>📨</w:t>
      </w:r>
      <w:r w:rsidRPr="00261649">
        <w:rPr>
          <w:rFonts w:ascii="Segoe UI" w:eastAsia="Times New Roman" w:hAnsi="Segoe UI" w:cs="Segoe UI"/>
          <w:color w:val="424242"/>
          <w:sz w:val="24"/>
          <w:szCs w:val="24"/>
          <w:lang w:eastAsia="en-GB"/>
        </w:rPr>
        <w:t xml:space="preserve"> Weston House, 42 Curtain Road, London EC2A 3NH</w:t>
      </w:r>
    </w:p>
    <w:p w14:paraId="63630C10" w14:textId="77777777" w:rsidR="00261649" w:rsidRPr="00261649" w:rsidRDefault="00261649" w:rsidP="00261649">
      <w:pPr>
        <w:numPr>
          <w:ilvl w:val="0"/>
          <w:numId w:val="19"/>
        </w:numPr>
        <w:shd w:val="clear" w:color="auto" w:fill="FAFAFA"/>
        <w:spacing w:after="120" w:line="240" w:lineRule="auto"/>
        <w:rPr>
          <w:rFonts w:ascii="Segoe UI" w:eastAsia="Times New Roman" w:hAnsi="Segoe UI" w:cs="Segoe UI"/>
          <w:color w:val="424242"/>
          <w:sz w:val="24"/>
          <w:szCs w:val="24"/>
          <w:lang w:eastAsia="en-GB"/>
        </w:rPr>
      </w:pPr>
      <w:r w:rsidRPr="00261649">
        <w:rPr>
          <w:rFonts w:ascii="Segoe UI" w:eastAsia="Times New Roman" w:hAnsi="Segoe UI" w:cs="Segoe UI"/>
          <w:b/>
          <w:bCs/>
          <w:color w:val="424242"/>
          <w:sz w:val="24"/>
          <w:szCs w:val="24"/>
          <w:lang w:eastAsia="en-GB"/>
        </w:rPr>
        <w:t>Ofsted Complaints</w:t>
      </w:r>
      <w:r w:rsidRPr="00261649">
        <w:rPr>
          <w:rFonts w:ascii="Segoe UI" w:eastAsia="Times New Roman" w:hAnsi="Segoe UI" w:cs="Segoe UI"/>
          <w:color w:val="424242"/>
          <w:sz w:val="24"/>
          <w:szCs w:val="24"/>
          <w:lang w:eastAsia="en-GB"/>
        </w:rPr>
        <w:t>: Complaints procedure – GOV.UK</w:t>
      </w:r>
    </w:p>
    <w:p w14:paraId="69D2AE15" w14:textId="77777777" w:rsidR="00261649" w:rsidRPr="00261649" w:rsidRDefault="00261649" w:rsidP="00261649">
      <w:pPr>
        <w:numPr>
          <w:ilvl w:val="0"/>
          <w:numId w:val="19"/>
        </w:numPr>
        <w:shd w:val="clear" w:color="auto" w:fill="FAFAFA"/>
        <w:spacing w:after="120" w:line="240" w:lineRule="auto"/>
        <w:rPr>
          <w:rFonts w:ascii="Segoe UI" w:eastAsia="Times New Roman" w:hAnsi="Segoe UI" w:cs="Segoe UI"/>
          <w:color w:val="424242"/>
          <w:sz w:val="24"/>
          <w:szCs w:val="24"/>
          <w:lang w:eastAsia="en-GB"/>
        </w:rPr>
      </w:pPr>
      <w:r w:rsidRPr="00261649">
        <w:rPr>
          <w:rFonts w:ascii="Segoe UI" w:eastAsia="Times New Roman" w:hAnsi="Segoe UI" w:cs="Segoe UI"/>
          <w:b/>
          <w:bCs/>
          <w:color w:val="424242"/>
          <w:sz w:val="24"/>
          <w:szCs w:val="24"/>
          <w:lang w:eastAsia="en-GB"/>
        </w:rPr>
        <w:t>General Guidance</w:t>
      </w:r>
      <w:r w:rsidRPr="00261649">
        <w:rPr>
          <w:rFonts w:ascii="Segoe UI" w:eastAsia="Times New Roman" w:hAnsi="Segoe UI" w:cs="Segoe UI"/>
          <w:color w:val="424242"/>
          <w:sz w:val="24"/>
          <w:szCs w:val="24"/>
          <w:lang w:eastAsia="en-GB"/>
        </w:rPr>
        <w:t>: Whistleblowing for employees – GOV.UK</w:t>
      </w:r>
    </w:p>
    <w:p w14:paraId="526D4786" w14:textId="77777777" w:rsidR="00261649" w:rsidRPr="00261649" w:rsidRDefault="00261649" w:rsidP="00261649">
      <w:pPr>
        <w:spacing w:after="0" w:line="240" w:lineRule="auto"/>
        <w:rPr>
          <w:rFonts w:ascii="Arial" w:eastAsia="Times New Roman" w:hAnsi="Arial" w:cs="Arial"/>
          <w:i/>
          <w:iCs/>
          <w:lang w:eastAsia="en-GB"/>
        </w:rPr>
      </w:pPr>
    </w:p>
    <w:p w14:paraId="455DCF19" w14:textId="77777777" w:rsidR="00261649" w:rsidRPr="00261649" w:rsidRDefault="00261649" w:rsidP="00261649">
      <w:pPr>
        <w:spacing w:after="0" w:line="240" w:lineRule="auto"/>
        <w:rPr>
          <w:rFonts w:ascii="Arial" w:eastAsia="Times New Roman" w:hAnsi="Arial" w:cs="Arial"/>
          <w:i/>
          <w:iCs/>
          <w:lang w:eastAsia="en-GB"/>
        </w:rPr>
      </w:pPr>
    </w:p>
    <w:p w14:paraId="3ADECFBE" w14:textId="77777777" w:rsidR="00261649" w:rsidRPr="00261649" w:rsidRDefault="00261649" w:rsidP="00261649">
      <w:pPr>
        <w:spacing w:after="0" w:line="240" w:lineRule="auto"/>
        <w:rPr>
          <w:rFonts w:ascii="Arial" w:eastAsia="Times New Roman" w:hAnsi="Arial" w:cs="Arial"/>
          <w:i/>
          <w:iCs/>
          <w:lang w:eastAsia="en-GB"/>
        </w:rPr>
      </w:pPr>
    </w:p>
    <w:p w14:paraId="10D487D0" w14:textId="77777777" w:rsidR="00261649" w:rsidRPr="00261649" w:rsidRDefault="00261649" w:rsidP="00261649">
      <w:pPr>
        <w:spacing w:after="0" w:line="240" w:lineRule="auto"/>
        <w:rPr>
          <w:rFonts w:ascii="Arial" w:eastAsia="Times New Roman" w:hAnsi="Arial" w:cs="Arial"/>
          <w:i/>
          <w:iCs/>
          <w:lang w:eastAsia="en-GB"/>
        </w:rPr>
      </w:pPr>
    </w:p>
    <w:p w14:paraId="446AFD98" w14:textId="77777777" w:rsidR="00261649" w:rsidRPr="00261649" w:rsidRDefault="00261649" w:rsidP="00261649">
      <w:pPr>
        <w:spacing w:after="0" w:line="240" w:lineRule="auto"/>
        <w:rPr>
          <w:rFonts w:ascii="Arial" w:eastAsia="Times New Roman" w:hAnsi="Arial" w:cs="Arial"/>
          <w:i/>
          <w:iCs/>
          <w:lang w:eastAsia="en-GB"/>
        </w:rPr>
      </w:pPr>
    </w:p>
    <w:p w14:paraId="578F918D" w14:textId="77777777" w:rsidR="00261649" w:rsidRPr="00261649" w:rsidRDefault="00261649" w:rsidP="00261649">
      <w:pPr>
        <w:spacing w:after="0" w:line="240" w:lineRule="auto"/>
        <w:rPr>
          <w:rFonts w:ascii="Arial" w:eastAsia="Times New Roman" w:hAnsi="Arial" w:cs="Arial"/>
          <w:i/>
          <w:iCs/>
          <w:lang w:eastAsia="en-GB"/>
        </w:rPr>
      </w:pPr>
    </w:p>
    <w:p w14:paraId="39CFA630" w14:textId="77777777" w:rsidR="00261649" w:rsidRPr="00261649" w:rsidRDefault="00261649" w:rsidP="00261649">
      <w:pPr>
        <w:spacing w:after="0" w:line="240" w:lineRule="auto"/>
        <w:rPr>
          <w:rFonts w:ascii="Arial" w:eastAsia="Times New Roman" w:hAnsi="Arial" w:cs="Arial"/>
          <w:i/>
          <w:iCs/>
          <w:lang w:eastAsia="en-GB"/>
        </w:rPr>
      </w:pPr>
    </w:p>
    <w:p w14:paraId="6E2762B7" w14:textId="77777777" w:rsidR="00261649" w:rsidRPr="00261649" w:rsidRDefault="00261649" w:rsidP="00261649">
      <w:pPr>
        <w:spacing w:after="0" w:line="240" w:lineRule="auto"/>
        <w:rPr>
          <w:rFonts w:ascii="Arial" w:eastAsia="Times New Roman" w:hAnsi="Arial" w:cs="Arial"/>
          <w:i/>
          <w:iCs/>
          <w:lang w:eastAsia="en-GB"/>
        </w:rPr>
      </w:pPr>
    </w:p>
    <w:p w14:paraId="7802FA2B" w14:textId="77777777" w:rsidR="00261649" w:rsidRPr="00261649" w:rsidRDefault="00261649" w:rsidP="00261649">
      <w:pPr>
        <w:spacing w:after="0" w:line="240" w:lineRule="auto"/>
        <w:rPr>
          <w:rFonts w:ascii="Arial" w:eastAsia="Times New Roman" w:hAnsi="Arial" w:cs="Arial"/>
          <w:i/>
          <w:iCs/>
          <w:lang w:eastAsia="en-GB"/>
        </w:rPr>
      </w:pPr>
    </w:p>
    <w:p w14:paraId="25442ED8" w14:textId="77777777" w:rsidR="00261649" w:rsidRPr="003B6578" w:rsidRDefault="00261649" w:rsidP="00261649">
      <w:pPr>
        <w:spacing w:after="0" w:line="240" w:lineRule="auto"/>
        <w:rPr>
          <w:rFonts w:ascii="Arial" w:eastAsia="Times New Roman" w:hAnsi="Arial" w:cs="Arial"/>
          <w:b/>
          <w:bCs/>
          <w:lang w:eastAsia="en-GB"/>
        </w:rPr>
      </w:pPr>
      <w:r w:rsidRPr="003B6578">
        <w:rPr>
          <w:rFonts w:ascii="Arial" w:eastAsia="Times New Roman" w:hAnsi="Arial" w:cs="Arial"/>
          <w:b/>
          <w:bCs/>
          <w:lang w:eastAsia="en-GB"/>
        </w:rPr>
        <w:t xml:space="preserve">Appendix 2: Categories of Abuse  </w:t>
      </w:r>
    </w:p>
    <w:p w14:paraId="43C5EB9C" w14:textId="77777777" w:rsidR="00261649" w:rsidRPr="003B6578" w:rsidRDefault="00261649" w:rsidP="00261649">
      <w:pPr>
        <w:numPr>
          <w:ilvl w:val="0"/>
          <w:numId w:val="31"/>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b/>
          <w:bCs/>
          <w:color w:val="424242"/>
          <w:lang w:eastAsia="en-GB"/>
        </w:rPr>
        <w:t>Physical Abuse</w:t>
      </w:r>
      <w:r w:rsidRPr="003B6578">
        <w:rPr>
          <w:rFonts w:ascii="Arial" w:eastAsia="Times New Roman" w:hAnsi="Arial" w:cs="Arial"/>
          <w:color w:val="424242"/>
          <w:lang w:eastAsia="en-GB"/>
        </w:rPr>
        <w:t>: Causing physical harm (e.g. hitting, shaking, poisoning).</w:t>
      </w:r>
    </w:p>
    <w:p w14:paraId="1AECA308" w14:textId="77777777" w:rsidR="00261649" w:rsidRPr="003B6578" w:rsidRDefault="00261649" w:rsidP="00261649">
      <w:pPr>
        <w:numPr>
          <w:ilvl w:val="0"/>
          <w:numId w:val="31"/>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b/>
          <w:bCs/>
          <w:color w:val="424242"/>
          <w:lang w:eastAsia="en-GB"/>
        </w:rPr>
        <w:t>Emotional Abuse</w:t>
      </w:r>
      <w:r w:rsidRPr="003B6578">
        <w:rPr>
          <w:rFonts w:ascii="Arial" w:eastAsia="Times New Roman" w:hAnsi="Arial" w:cs="Arial"/>
          <w:color w:val="424242"/>
          <w:lang w:eastAsia="en-GB"/>
        </w:rPr>
        <w:t>: Persistent emotional harm, including domestic abuse.</w:t>
      </w:r>
    </w:p>
    <w:p w14:paraId="033717D7" w14:textId="77777777" w:rsidR="00261649" w:rsidRPr="003B6578" w:rsidRDefault="00261649" w:rsidP="00261649">
      <w:pPr>
        <w:numPr>
          <w:ilvl w:val="0"/>
          <w:numId w:val="31"/>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b/>
          <w:bCs/>
          <w:color w:val="424242"/>
          <w:lang w:eastAsia="en-GB"/>
        </w:rPr>
        <w:t>Sexual Abuse</w:t>
      </w:r>
      <w:r w:rsidRPr="003B6578">
        <w:rPr>
          <w:rFonts w:ascii="Arial" w:eastAsia="Times New Roman" w:hAnsi="Arial" w:cs="Arial"/>
          <w:color w:val="424242"/>
          <w:lang w:eastAsia="en-GB"/>
        </w:rPr>
        <w:t>: Involving children in sexual activities or exploitation.</w:t>
      </w:r>
    </w:p>
    <w:p w14:paraId="739A53D7" w14:textId="77777777" w:rsidR="00261649" w:rsidRPr="003B6578" w:rsidRDefault="00261649" w:rsidP="00261649">
      <w:pPr>
        <w:numPr>
          <w:ilvl w:val="0"/>
          <w:numId w:val="31"/>
        </w:numPr>
        <w:shd w:val="clear" w:color="auto" w:fill="FAFAFA"/>
        <w:spacing w:before="345" w:beforeAutospacing="1" w:after="345" w:afterAutospacing="1" w:line="240" w:lineRule="auto"/>
        <w:rPr>
          <w:rFonts w:ascii="Arial" w:eastAsia="Times New Roman" w:hAnsi="Arial" w:cs="Arial"/>
          <w:lang w:eastAsia="en-GB"/>
        </w:rPr>
      </w:pPr>
      <w:r w:rsidRPr="003B6578">
        <w:rPr>
          <w:rFonts w:ascii="Arial" w:eastAsia="Times New Roman" w:hAnsi="Arial" w:cs="Arial"/>
          <w:b/>
          <w:bCs/>
          <w:color w:val="424242"/>
          <w:lang w:eastAsia="en-GB"/>
        </w:rPr>
        <w:t>Neglect</w:t>
      </w:r>
      <w:r w:rsidRPr="003B6578">
        <w:rPr>
          <w:rFonts w:ascii="Arial" w:eastAsia="Times New Roman" w:hAnsi="Arial" w:cs="Arial"/>
          <w:color w:val="424242"/>
          <w:lang w:eastAsia="en-GB"/>
        </w:rPr>
        <w:t>: Failing to meet a child’s basic physical and emotional needs.</w:t>
      </w:r>
    </w:p>
    <w:p w14:paraId="028F5CEB" w14:textId="77777777" w:rsidR="00261649" w:rsidRPr="003B6578" w:rsidRDefault="00261649" w:rsidP="00261649">
      <w:pPr>
        <w:shd w:val="clear" w:color="auto" w:fill="FAFAFA"/>
        <w:spacing w:before="180" w:after="60" w:line="240" w:lineRule="auto"/>
        <w:ind w:left="360"/>
        <w:outlineLvl w:val="1"/>
        <w:rPr>
          <w:rFonts w:ascii="Arial" w:eastAsia="Times New Roman" w:hAnsi="Arial" w:cs="Arial"/>
          <w:b/>
          <w:bCs/>
          <w:spacing w:val="-4"/>
          <w:lang w:eastAsia="en-GB"/>
        </w:rPr>
      </w:pPr>
      <w:r w:rsidRPr="003B6578">
        <w:rPr>
          <w:rFonts w:ascii="Arial" w:eastAsia="Times New Roman" w:hAnsi="Arial" w:cs="Arial"/>
          <w:b/>
          <w:bCs/>
          <w:spacing w:val="-4"/>
          <w:lang w:eastAsia="en-GB"/>
        </w:rPr>
        <w:t>General Signs of Abuse</w:t>
      </w:r>
    </w:p>
    <w:p w14:paraId="50EC4683" w14:textId="77777777" w:rsidR="00261649" w:rsidRPr="003B6578" w:rsidRDefault="00261649" w:rsidP="00261649">
      <w:pPr>
        <w:shd w:val="clear" w:color="auto" w:fill="FAFAFA"/>
        <w:spacing w:before="120" w:after="0" w:line="240" w:lineRule="auto"/>
        <w:ind w:left="360"/>
        <w:rPr>
          <w:rFonts w:ascii="Arial" w:eastAsia="Times New Roman" w:hAnsi="Arial" w:cs="Arial"/>
          <w:color w:val="424242"/>
          <w:lang w:eastAsia="en-GB"/>
        </w:rPr>
      </w:pPr>
      <w:r w:rsidRPr="003B6578">
        <w:rPr>
          <w:rFonts w:ascii="Arial" w:eastAsia="Times New Roman" w:hAnsi="Arial" w:cs="Arial"/>
          <w:color w:val="424242"/>
          <w:lang w:eastAsia="en-GB"/>
        </w:rPr>
        <w:t>Children may show:</w:t>
      </w:r>
    </w:p>
    <w:p w14:paraId="1359F0B4" w14:textId="77777777" w:rsidR="00261649" w:rsidRPr="003B6578" w:rsidRDefault="00261649" w:rsidP="00261649">
      <w:pPr>
        <w:numPr>
          <w:ilvl w:val="0"/>
          <w:numId w:val="32"/>
        </w:numPr>
        <w:shd w:val="clear" w:color="auto" w:fill="FAFAFA"/>
        <w:spacing w:before="100" w:beforeAutospacing="1" w:after="0" w:line="240" w:lineRule="auto"/>
        <w:contextualSpacing/>
        <w:rPr>
          <w:rFonts w:ascii="Arial" w:eastAsia="Times New Roman" w:hAnsi="Arial" w:cs="Arial"/>
          <w:color w:val="424242"/>
          <w:lang w:eastAsia="en-GB"/>
        </w:rPr>
      </w:pPr>
      <w:r w:rsidRPr="003B6578">
        <w:rPr>
          <w:rFonts w:ascii="Arial" w:eastAsia="Times New Roman" w:hAnsi="Arial" w:cs="Arial"/>
          <w:color w:val="424242"/>
          <w:lang w:eastAsia="en-GB"/>
        </w:rPr>
        <w:t>Sudden changes in behaviour or mood</w:t>
      </w:r>
    </w:p>
    <w:p w14:paraId="7C73DD16" w14:textId="77777777" w:rsidR="00261649" w:rsidRPr="003B6578" w:rsidRDefault="00261649" w:rsidP="00261649">
      <w:pPr>
        <w:numPr>
          <w:ilvl w:val="0"/>
          <w:numId w:val="32"/>
        </w:numPr>
        <w:shd w:val="clear" w:color="auto" w:fill="FAFAFA"/>
        <w:spacing w:before="100" w:beforeAutospacing="1" w:after="0" w:line="240" w:lineRule="auto"/>
        <w:contextualSpacing/>
        <w:rPr>
          <w:rFonts w:ascii="Arial" w:eastAsia="Times New Roman" w:hAnsi="Arial" w:cs="Arial"/>
          <w:color w:val="424242"/>
          <w:lang w:eastAsia="en-GB"/>
        </w:rPr>
      </w:pPr>
      <w:r w:rsidRPr="003B6578">
        <w:rPr>
          <w:rFonts w:ascii="Arial" w:eastAsia="Times New Roman" w:hAnsi="Arial" w:cs="Arial"/>
          <w:color w:val="424242"/>
          <w:lang w:eastAsia="en-GB"/>
        </w:rPr>
        <w:t>Aggression or withdrawal</w:t>
      </w:r>
    </w:p>
    <w:p w14:paraId="03F5A1F0" w14:textId="77777777" w:rsidR="00261649" w:rsidRPr="003B6578" w:rsidRDefault="00261649" w:rsidP="00261649">
      <w:pPr>
        <w:numPr>
          <w:ilvl w:val="0"/>
          <w:numId w:val="32"/>
        </w:numPr>
        <w:shd w:val="clear" w:color="auto" w:fill="FAFAFA"/>
        <w:spacing w:before="100" w:beforeAutospacing="1" w:after="0" w:line="240" w:lineRule="auto"/>
        <w:rPr>
          <w:rFonts w:ascii="Arial" w:eastAsia="Times New Roman" w:hAnsi="Arial" w:cs="Arial"/>
          <w:color w:val="424242"/>
          <w:lang w:eastAsia="en-GB"/>
        </w:rPr>
      </w:pPr>
      <w:r w:rsidRPr="003B6578">
        <w:rPr>
          <w:rFonts w:ascii="Arial" w:eastAsia="Times New Roman" w:hAnsi="Arial" w:cs="Arial"/>
          <w:color w:val="424242"/>
          <w:lang w:eastAsia="en-GB"/>
        </w:rPr>
        <w:t>Low self-esteem or self-harm</w:t>
      </w:r>
    </w:p>
    <w:p w14:paraId="01521AEE" w14:textId="77777777" w:rsidR="00261649" w:rsidRPr="003B6578" w:rsidRDefault="00261649" w:rsidP="00261649">
      <w:pPr>
        <w:numPr>
          <w:ilvl w:val="0"/>
          <w:numId w:val="32"/>
        </w:numPr>
        <w:shd w:val="clear" w:color="auto" w:fill="FAFAFA"/>
        <w:spacing w:before="100" w:beforeAutospacing="1" w:after="0" w:line="240" w:lineRule="auto"/>
        <w:rPr>
          <w:rFonts w:ascii="Arial" w:eastAsia="Times New Roman" w:hAnsi="Arial" w:cs="Arial"/>
          <w:color w:val="424242"/>
          <w:lang w:eastAsia="en-GB"/>
        </w:rPr>
      </w:pPr>
      <w:r w:rsidRPr="003B6578">
        <w:rPr>
          <w:rFonts w:ascii="Arial" w:eastAsia="Times New Roman" w:hAnsi="Arial" w:cs="Arial"/>
          <w:color w:val="424242"/>
          <w:lang w:eastAsia="en-GB"/>
        </w:rPr>
        <w:t>Unexplained bruises or injuries</w:t>
      </w:r>
    </w:p>
    <w:p w14:paraId="45DFCC6A" w14:textId="77777777" w:rsidR="00261649" w:rsidRPr="003B6578" w:rsidRDefault="00261649" w:rsidP="00261649">
      <w:pPr>
        <w:numPr>
          <w:ilvl w:val="0"/>
          <w:numId w:val="32"/>
        </w:numPr>
        <w:shd w:val="clear" w:color="auto" w:fill="FAFAFA"/>
        <w:spacing w:before="100" w:beforeAutospacing="1" w:after="0" w:line="240" w:lineRule="auto"/>
        <w:rPr>
          <w:rFonts w:ascii="Arial" w:eastAsia="Times New Roman" w:hAnsi="Arial" w:cs="Arial"/>
          <w:color w:val="424242"/>
          <w:lang w:eastAsia="en-GB"/>
        </w:rPr>
      </w:pPr>
      <w:r w:rsidRPr="003B6578">
        <w:rPr>
          <w:rFonts w:ascii="Arial" w:eastAsia="Times New Roman" w:hAnsi="Arial" w:cs="Arial"/>
          <w:color w:val="424242"/>
          <w:lang w:eastAsia="en-GB"/>
        </w:rPr>
        <w:t>Age-inappropriate sexual behaviour</w:t>
      </w:r>
    </w:p>
    <w:p w14:paraId="35B1E1F1" w14:textId="77777777" w:rsidR="00261649" w:rsidRPr="003B6578" w:rsidRDefault="00261649" w:rsidP="00261649">
      <w:pPr>
        <w:numPr>
          <w:ilvl w:val="0"/>
          <w:numId w:val="32"/>
        </w:numPr>
        <w:shd w:val="clear" w:color="auto" w:fill="FAFAFA"/>
        <w:spacing w:before="100" w:beforeAutospacing="1" w:after="0" w:line="240" w:lineRule="auto"/>
        <w:rPr>
          <w:rFonts w:ascii="Arial" w:eastAsia="Times New Roman" w:hAnsi="Arial" w:cs="Arial"/>
          <w:color w:val="424242"/>
          <w:lang w:eastAsia="en-GB"/>
        </w:rPr>
      </w:pPr>
      <w:r w:rsidRPr="003B6578">
        <w:rPr>
          <w:rFonts w:ascii="Arial" w:eastAsia="Times New Roman" w:hAnsi="Arial" w:cs="Arial"/>
          <w:color w:val="424242"/>
          <w:lang w:eastAsia="en-GB"/>
        </w:rPr>
        <w:t>Poor attendance or hygiene</w:t>
      </w:r>
    </w:p>
    <w:p w14:paraId="04359AEB" w14:textId="77777777" w:rsidR="00261649" w:rsidRPr="003B6578" w:rsidRDefault="00261649" w:rsidP="00261649">
      <w:pPr>
        <w:numPr>
          <w:ilvl w:val="0"/>
          <w:numId w:val="32"/>
        </w:numPr>
        <w:shd w:val="clear" w:color="auto" w:fill="FAFAFA"/>
        <w:spacing w:before="345" w:beforeAutospacing="1" w:after="0" w:line="240" w:lineRule="auto"/>
        <w:rPr>
          <w:rFonts w:ascii="Arial" w:eastAsia="Times New Roman" w:hAnsi="Arial" w:cs="Arial"/>
          <w:lang w:eastAsia="en-GB"/>
        </w:rPr>
      </w:pPr>
      <w:r w:rsidRPr="003B6578">
        <w:rPr>
          <w:rFonts w:ascii="Arial" w:eastAsia="Times New Roman" w:hAnsi="Arial" w:cs="Arial"/>
          <w:color w:val="424242"/>
          <w:lang w:eastAsia="en-GB"/>
        </w:rPr>
        <w:t>Signs of anxiety, depression, or substance misuse</w:t>
      </w:r>
    </w:p>
    <w:p w14:paraId="1784DDF9" w14:textId="77777777" w:rsidR="00261649" w:rsidRPr="003B6578" w:rsidRDefault="00261649" w:rsidP="00261649">
      <w:pPr>
        <w:shd w:val="clear" w:color="auto" w:fill="FAFAFA"/>
        <w:spacing w:before="180" w:after="60" w:line="240" w:lineRule="auto"/>
        <w:ind w:left="360"/>
        <w:outlineLvl w:val="1"/>
        <w:rPr>
          <w:rFonts w:ascii="Arial" w:eastAsia="Times New Roman" w:hAnsi="Arial" w:cs="Arial"/>
          <w:b/>
          <w:bCs/>
          <w:spacing w:val="-4"/>
          <w:lang w:eastAsia="en-GB"/>
        </w:rPr>
      </w:pPr>
      <w:r w:rsidRPr="003B6578">
        <w:rPr>
          <w:rFonts w:ascii="Arial" w:eastAsia="Times New Roman" w:hAnsi="Arial" w:cs="Arial"/>
          <w:b/>
          <w:bCs/>
          <w:spacing w:val="-4"/>
          <w:lang w:eastAsia="en-GB"/>
        </w:rPr>
        <w:t>Neglect</w:t>
      </w:r>
    </w:p>
    <w:p w14:paraId="5F446090"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color w:val="424242"/>
          <w:lang w:eastAsia="en-GB"/>
        </w:rPr>
        <w:t>Neglect is the ongoing failure to meet a child’s basic needs, which may include:</w:t>
      </w:r>
    </w:p>
    <w:p w14:paraId="5D395C9C" w14:textId="77777777" w:rsidR="00261649" w:rsidRPr="003B6578" w:rsidRDefault="00261649" w:rsidP="00261649">
      <w:pPr>
        <w:numPr>
          <w:ilvl w:val="0"/>
          <w:numId w:val="33"/>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Lack of food, clothing, or shelter</w:t>
      </w:r>
    </w:p>
    <w:p w14:paraId="7CA2C6E0" w14:textId="77777777" w:rsidR="00261649" w:rsidRPr="003B6578" w:rsidRDefault="00261649" w:rsidP="00261649">
      <w:pPr>
        <w:numPr>
          <w:ilvl w:val="0"/>
          <w:numId w:val="33"/>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Poor hygiene and untreated medical issues</w:t>
      </w:r>
    </w:p>
    <w:p w14:paraId="0BB48965" w14:textId="77777777" w:rsidR="00261649" w:rsidRPr="003B6578" w:rsidRDefault="00261649" w:rsidP="00261649">
      <w:pPr>
        <w:numPr>
          <w:ilvl w:val="0"/>
          <w:numId w:val="33"/>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Inadequate supervision or emotional care</w:t>
      </w:r>
    </w:p>
    <w:p w14:paraId="2807B1A6" w14:textId="77777777" w:rsidR="00261649" w:rsidRPr="003B6578" w:rsidRDefault="00261649" w:rsidP="00261649">
      <w:pPr>
        <w:numPr>
          <w:ilvl w:val="0"/>
          <w:numId w:val="33"/>
        </w:numPr>
        <w:shd w:val="clear" w:color="auto" w:fill="FAFAFA"/>
        <w:spacing w:before="120" w:beforeAutospacing="1" w:after="6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Absence from education or childcare</w:t>
      </w:r>
    </w:p>
    <w:p w14:paraId="4A36EB7F" w14:textId="77777777" w:rsidR="00261649" w:rsidRPr="003B6578" w:rsidRDefault="00261649" w:rsidP="00261649">
      <w:pPr>
        <w:shd w:val="clear" w:color="auto" w:fill="FAFAFA"/>
        <w:spacing w:before="120" w:beforeAutospacing="1" w:after="60" w:afterAutospacing="1" w:line="240" w:lineRule="auto"/>
        <w:ind w:left="360"/>
        <w:rPr>
          <w:rFonts w:ascii="Arial" w:eastAsia="Times New Roman" w:hAnsi="Arial" w:cs="Arial"/>
          <w:lang w:eastAsia="en-GB"/>
        </w:rPr>
      </w:pPr>
      <w:r w:rsidRPr="003B6578">
        <w:rPr>
          <w:rFonts w:ascii="Arial" w:eastAsia="Times New Roman" w:hAnsi="Arial" w:cs="Arial"/>
          <w:b/>
          <w:bCs/>
          <w:color w:val="424242"/>
          <w:lang w:eastAsia="en-GB"/>
        </w:rPr>
        <w:t>Indicators</w:t>
      </w:r>
      <w:r w:rsidRPr="003B6578">
        <w:rPr>
          <w:rFonts w:ascii="Arial" w:eastAsia="Times New Roman" w:hAnsi="Arial" w:cs="Arial"/>
          <w:color w:val="424242"/>
          <w:lang w:eastAsia="en-GB"/>
        </w:rPr>
        <w:t>: Constant hunger, poor hygiene, lateness, isolation, compulsive behaviours (e.g. stealing, rocking), low self-worth.</w:t>
      </w:r>
    </w:p>
    <w:p w14:paraId="37F537D6" w14:textId="77777777" w:rsidR="00261649" w:rsidRPr="003B6578" w:rsidRDefault="00261649" w:rsidP="00261649">
      <w:pPr>
        <w:shd w:val="clear" w:color="auto" w:fill="FAFAFA"/>
        <w:spacing w:before="180" w:after="60" w:line="240" w:lineRule="auto"/>
        <w:ind w:left="360"/>
        <w:outlineLvl w:val="1"/>
        <w:rPr>
          <w:rFonts w:ascii="Arial" w:eastAsia="Times New Roman" w:hAnsi="Arial" w:cs="Arial"/>
          <w:b/>
          <w:bCs/>
          <w:spacing w:val="-4"/>
          <w:lang w:eastAsia="en-GB"/>
        </w:rPr>
      </w:pPr>
      <w:r w:rsidRPr="003B6578">
        <w:rPr>
          <w:rFonts w:ascii="Arial" w:eastAsia="Times New Roman" w:hAnsi="Arial" w:cs="Arial"/>
          <w:b/>
          <w:bCs/>
          <w:spacing w:val="-4"/>
          <w:lang w:eastAsia="en-GB"/>
        </w:rPr>
        <w:t xml:space="preserve">Physical Abuse </w:t>
      </w:r>
    </w:p>
    <w:p w14:paraId="556BD845"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color w:val="424242"/>
          <w:lang w:eastAsia="en-GB"/>
        </w:rPr>
        <w:t>Physical abuse involves deliberately causing harm to a child. This may include:</w:t>
      </w:r>
    </w:p>
    <w:p w14:paraId="2554AC81" w14:textId="77777777" w:rsidR="00261649" w:rsidRPr="003B6578" w:rsidRDefault="00261649" w:rsidP="00261649">
      <w:pPr>
        <w:numPr>
          <w:ilvl w:val="0"/>
          <w:numId w:val="34"/>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Hitting, shaking, slapping, punching</w:t>
      </w:r>
    </w:p>
    <w:p w14:paraId="3C6A97BF" w14:textId="77777777" w:rsidR="00261649" w:rsidRPr="003B6578" w:rsidRDefault="00261649" w:rsidP="00261649">
      <w:pPr>
        <w:numPr>
          <w:ilvl w:val="0"/>
          <w:numId w:val="34"/>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Burning, scalding, poisoning</w:t>
      </w:r>
    </w:p>
    <w:p w14:paraId="604C4DC8" w14:textId="77777777" w:rsidR="00261649" w:rsidRPr="003B6578" w:rsidRDefault="00261649" w:rsidP="00261649">
      <w:pPr>
        <w:numPr>
          <w:ilvl w:val="0"/>
          <w:numId w:val="34"/>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Drowning, suffocating</w:t>
      </w:r>
    </w:p>
    <w:p w14:paraId="6A50D1DD" w14:textId="77777777" w:rsidR="00261649" w:rsidRPr="003B6578" w:rsidRDefault="00261649" w:rsidP="00261649">
      <w:pPr>
        <w:numPr>
          <w:ilvl w:val="0"/>
          <w:numId w:val="34"/>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Throwing or dragging</w:t>
      </w:r>
    </w:p>
    <w:p w14:paraId="398FEDD1" w14:textId="77777777" w:rsidR="00261649" w:rsidRPr="003B6578" w:rsidRDefault="00261649" w:rsidP="00261649">
      <w:pPr>
        <w:numPr>
          <w:ilvl w:val="0"/>
          <w:numId w:val="34"/>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Fabricating or inducing illness</w:t>
      </w:r>
    </w:p>
    <w:p w14:paraId="61A33F4B"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color w:val="424242"/>
          <w:lang w:eastAsia="en-GB"/>
        </w:rPr>
        <w:t>It can result in visible injuries or internal harm and may be accompanied by fear, anxiety, or withdrawal.</w:t>
      </w:r>
    </w:p>
    <w:p w14:paraId="4EC00E51"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b/>
          <w:bCs/>
          <w:color w:val="424242"/>
          <w:lang w:eastAsia="en-GB"/>
        </w:rPr>
        <w:t>Possible Indicators</w:t>
      </w:r>
      <w:r w:rsidRPr="003B6578">
        <w:rPr>
          <w:rFonts w:ascii="Arial" w:eastAsia="Times New Roman" w:hAnsi="Arial" w:cs="Arial"/>
          <w:color w:val="424242"/>
          <w:lang w:eastAsia="en-GB"/>
        </w:rPr>
        <w:t>:</w:t>
      </w:r>
    </w:p>
    <w:p w14:paraId="38F20CBF" w14:textId="77777777" w:rsidR="00261649" w:rsidRPr="003B6578" w:rsidRDefault="00261649" w:rsidP="00261649">
      <w:pPr>
        <w:numPr>
          <w:ilvl w:val="0"/>
          <w:numId w:val="35"/>
        </w:numPr>
        <w:shd w:val="clear" w:color="auto" w:fill="FAFAFA"/>
        <w:spacing w:before="100" w:beforeAutospacing="1" w:after="100" w:afterAutospacing="1" w:line="240" w:lineRule="auto"/>
        <w:contextualSpacing/>
        <w:rPr>
          <w:rFonts w:ascii="Arial" w:eastAsia="Times New Roman" w:hAnsi="Arial" w:cs="Arial"/>
          <w:color w:val="424242"/>
          <w:lang w:eastAsia="en-GB"/>
        </w:rPr>
      </w:pPr>
      <w:r w:rsidRPr="003B6578">
        <w:rPr>
          <w:rFonts w:ascii="Arial" w:eastAsia="Times New Roman" w:hAnsi="Arial" w:cs="Arial"/>
          <w:color w:val="424242"/>
          <w:lang w:eastAsia="en-GB"/>
        </w:rPr>
        <w:t>Injuries that don’t match the explanation given</w:t>
      </w:r>
    </w:p>
    <w:p w14:paraId="38DFD4A1" w14:textId="77777777" w:rsidR="00261649" w:rsidRPr="003B6578" w:rsidRDefault="00261649" w:rsidP="00261649">
      <w:pPr>
        <w:numPr>
          <w:ilvl w:val="0"/>
          <w:numId w:val="35"/>
        </w:numPr>
        <w:shd w:val="clear" w:color="auto" w:fill="FAFAFA"/>
        <w:spacing w:before="100" w:beforeAutospacing="1" w:after="100" w:afterAutospacing="1" w:line="240" w:lineRule="auto"/>
        <w:contextualSpacing/>
        <w:rPr>
          <w:rFonts w:ascii="Arial" w:eastAsia="Times New Roman" w:hAnsi="Arial" w:cs="Arial"/>
          <w:color w:val="424242"/>
          <w:lang w:eastAsia="en-GB"/>
        </w:rPr>
      </w:pPr>
      <w:r w:rsidRPr="003B6578">
        <w:rPr>
          <w:rFonts w:ascii="Arial" w:eastAsia="Times New Roman" w:hAnsi="Arial" w:cs="Arial"/>
          <w:color w:val="424242"/>
          <w:lang w:eastAsia="en-GB"/>
        </w:rPr>
        <w:t>Frequent or repeated injuries</w:t>
      </w:r>
    </w:p>
    <w:p w14:paraId="7DECE4C6" w14:textId="77777777" w:rsidR="00261649" w:rsidRPr="003B6578" w:rsidRDefault="00261649" w:rsidP="00261649">
      <w:pPr>
        <w:numPr>
          <w:ilvl w:val="0"/>
          <w:numId w:val="35"/>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Delay in seeking medical help</w:t>
      </w:r>
    </w:p>
    <w:p w14:paraId="04117A4B" w14:textId="77777777" w:rsidR="00261649" w:rsidRPr="003B6578" w:rsidRDefault="00261649" w:rsidP="00261649">
      <w:pPr>
        <w:numPr>
          <w:ilvl w:val="0"/>
          <w:numId w:val="35"/>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Fear of adults or flinching when approached</w:t>
      </w:r>
    </w:p>
    <w:p w14:paraId="2D8D3430" w14:textId="77777777" w:rsidR="00261649" w:rsidRPr="003B6578" w:rsidRDefault="00261649" w:rsidP="00261649">
      <w:pPr>
        <w:numPr>
          <w:ilvl w:val="0"/>
          <w:numId w:val="35"/>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Wearing long sleeves in warm weather to cover marks</w:t>
      </w:r>
    </w:p>
    <w:p w14:paraId="1D17DDF8" w14:textId="77777777" w:rsidR="00261649" w:rsidRPr="003B6578" w:rsidRDefault="00261649" w:rsidP="00261649">
      <w:pPr>
        <w:numPr>
          <w:ilvl w:val="0"/>
          <w:numId w:val="35"/>
        </w:numPr>
        <w:shd w:val="clear" w:color="auto" w:fill="FAFAFA"/>
        <w:spacing w:before="100" w:beforeAutospacing="1" w:after="100" w:afterAutospacing="1" w:line="240" w:lineRule="auto"/>
        <w:rPr>
          <w:rFonts w:ascii="Arial" w:eastAsia="Times New Roman" w:hAnsi="Arial" w:cs="Arial"/>
          <w:color w:val="424242"/>
          <w:lang w:eastAsia="en-GB"/>
        </w:rPr>
      </w:pPr>
      <w:r w:rsidRPr="003B6578">
        <w:rPr>
          <w:rFonts w:ascii="Arial" w:eastAsia="Times New Roman" w:hAnsi="Arial" w:cs="Arial"/>
          <w:color w:val="424242"/>
          <w:lang w:eastAsia="en-GB"/>
        </w:rPr>
        <w:t>Reluctance to go home or be picked up</w:t>
      </w:r>
    </w:p>
    <w:p w14:paraId="37AB4657" w14:textId="77777777" w:rsidR="00261649" w:rsidRPr="003B6578" w:rsidRDefault="00261649" w:rsidP="00261649">
      <w:pPr>
        <w:shd w:val="clear" w:color="auto" w:fill="FAFAFA"/>
        <w:spacing w:before="180" w:after="60" w:line="240" w:lineRule="auto"/>
        <w:ind w:left="360"/>
        <w:outlineLvl w:val="1"/>
        <w:rPr>
          <w:rFonts w:ascii="Arial" w:eastAsia="Times New Roman" w:hAnsi="Arial" w:cs="Arial"/>
          <w:b/>
          <w:bCs/>
          <w:spacing w:val="-4"/>
          <w:lang w:eastAsia="en-GB"/>
        </w:rPr>
      </w:pPr>
      <w:r w:rsidRPr="003B6578">
        <w:rPr>
          <w:rFonts w:ascii="Arial" w:eastAsia="Times New Roman" w:hAnsi="Arial" w:cs="Arial"/>
          <w:b/>
          <w:bCs/>
          <w:spacing w:val="-4"/>
          <w:lang w:eastAsia="en-GB"/>
        </w:rPr>
        <w:lastRenderedPageBreak/>
        <w:t>Sexual Abuse</w:t>
      </w:r>
    </w:p>
    <w:p w14:paraId="40B649E1"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color w:val="424242"/>
          <w:lang w:eastAsia="en-GB"/>
        </w:rPr>
        <w:t>Involves forcing or enticing a child into sexual activity, including exposure to inappropriate content.</w:t>
      </w:r>
    </w:p>
    <w:p w14:paraId="2C3D0126"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b/>
          <w:bCs/>
          <w:color w:val="424242"/>
          <w:lang w:eastAsia="en-GB"/>
        </w:rPr>
        <w:t>Indicators</w:t>
      </w:r>
      <w:r w:rsidRPr="003B6578">
        <w:rPr>
          <w:rFonts w:ascii="Arial" w:eastAsia="Times New Roman" w:hAnsi="Arial" w:cs="Arial"/>
          <w:color w:val="424242"/>
          <w:lang w:eastAsia="en-GB"/>
        </w:rPr>
        <w:t>: Sudden behavioural changes, sexualised behaviour, regression, unexplained gifts, fear of undressing, withdrawal.</w:t>
      </w:r>
    </w:p>
    <w:p w14:paraId="3B61E26D" w14:textId="77777777" w:rsidR="00261649" w:rsidRPr="003B6578" w:rsidRDefault="00261649" w:rsidP="00261649">
      <w:pPr>
        <w:shd w:val="clear" w:color="auto" w:fill="FAFAFA"/>
        <w:spacing w:before="120" w:after="60" w:line="240" w:lineRule="auto"/>
        <w:ind w:left="360"/>
        <w:rPr>
          <w:rFonts w:ascii="Arial" w:eastAsia="Times New Roman" w:hAnsi="Arial" w:cs="Arial"/>
          <w:b/>
          <w:bCs/>
          <w:spacing w:val="-4"/>
          <w:lang w:eastAsia="en-GB"/>
        </w:rPr>
      </w:pPr>
      <w:r w:rsidRPr="003B6578">
        <w:rPr>
          <w:rFonts w:ascii="Arial" w:eastAsia="Times New Roman" w:hAnsi="Arial" w:cs="Arial"/>
          <w:b/>
          <w:bCs/>
          <w:spacing w:val="-4"/>
          <w:lang w:eastAsia="en-GB"/>
        </w:rPr>
        <w:t>Emotional Abuse</w:t>
      </w:r>
    </w:p>
    <w:p w14:paraId="35383E59"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color w:val="424242"/>
          <w:lang w:eastAsia="en-GB"/>
        </w:rPr>
        <w:t>Persistent emotional harm that damages a child’s development and self-worth.</w:t>
      </w:r>
    </w:p>
    <w:p w14:paraId="49BCB280" w14:textId="77777777" w:rsidR="00261649" w:rsidRPr="003B6578" w:rsidRDefault="00261649" w:rsidP="00261649">
      <w:pPr>
        <w:shd w:val="clear" w:color="auto" w:fill="FAFAFA"/>
        <w:spacing w:before="120" w:after="60" w:line="240" w:lineRule="auto"/>
        <w:ind w:left="360"/>
        <w:rPr>
          <w:rFonts w:ascii="Arial" w:eastAsia="Times New Roman" w:hAnsi="Arial" w:cs="Arial"/>
          <w:color w:val="424242"/>
          <w:lang w:eastAsia="en-GB"/>
        </w:rPr>
      </w:pPr>
      <w:r w:rsidRPr="003B6578">
        <w:rPr>
          <w:rFonts w:ascii="Arial" w:eastAsia="Times New Roman" w:hAnsi="Arial" w:cs="Arial"/>
          <w:b/>
          <w:bCs/>
          <w:color w:val="424242"/>
          <w:lang w:eastAsia="en-GB"/>
        </w:rPr>
        <w:t>Indicators</w:t>
      </w:r>
      <w:r w:rsidRPr="003B6578">
        <w:rPr>
          <w:rFonts w:ascii="Arial" w:eastAsia="Times New Roman" w:hAnsi="Arial" w:cs="Arial"/>
          <w:color w:val="424242"/>
          <w:lang w:eastAsia="en-GB"/>
        </w:rPr>
        <w:t xml:space="preserve">: Rejection, isolation, excessive blame, lack of warmth or affection, child acting as a </w:t>
      </w:r>
      <w:proofErr w:type="spellStart"/>
      <w:r w:rsidRPr="003B6578">
        <w:rPr>
          <w:rFonts w:ascii="Arial" w:eastAsia="Times New Roman" w:hAnsi="Arial" w:cs="Arial"/>
          <w:color w:val="424242"/>
          <w:lang w:eastAsia="en-GB"/>
        </w:rPr>
        <w:t>carer</w:t>
      </w:r>
      <w:proofErr w:type="spellEnd"/>
      <w:r w:rsidRPr="003B6578">
        <w:rPr>
          <w:rFonts w:ascii="Arial" w:eastAsia="Times New Roman" w:hAnsi="Arial" w:cs="Arial"/>
          <w:color w:val="424242"/>
          <w:lang w:eastAsia="en-GB"/>
        </w:rPr>
        <w:t>.</w:t>
      </w:r>
    </w:p>
    <w:p w14:paraId="6718ADFE" w14:textId="77777777" w:rsidR="00261649" w:rsidRPr="003B6578" w:rsidRDefault="00261649" w:rsidP="00261649">
      <w:pPr>
        <w:spacing w:after="0" w:line="240" w:lineRule="auto"/>
        <w:rPr>
          <w:rFonts w:ascii="Arial" w:eastAsia="Times New Roman" w:hAnsi="Arial" w:cs="Arial"/>
          <w:i/>
          <w:iCs/>
          <w:lang w:eastAsia="en-GB"/>
        </w:rPr>
      </w:pPr>
    </w:p>
    <w:p w14:paraId="38D7CCC7" w14:textId="77777777" w:rsidR="00261649" w:rsidRPr="003B6578" w:rsidRDefault="00261649" w:rsidP="00261649">
      <w:pPr>
        <w:spacing w:after="0" w:line="240" w:lineRule="auto"/>
        <w:rPr>
          <w:rFonts w:ascii="Arial" w:eastAsia="Times New Roman" w:hAnsi="Arial" w:cs="Arial"/>
          <w:i/>
          <w:iCs/>
          <w:lang w:eastAsia="en-GB"/>
        </w:rPr>
      </w:pPr>
    </w:p>
    <w:p w14:paraId="49D7D086" w14:textId="77777777" w:rsidR="00261649" w:rsidRPr="003B6578" w:rsidRDefault="00261649" w:rsidP="00261649">
      <w:pPr>
        <w:spacing w:after="0" w:line="240" w:lineRule="auto"/>
        <w:rPr>
          <w:rFonts w:ascii="Arial" w:eastAsia="Times New Roman" w:hAnsi="Arial" w:cs="Arial"/>
          <w:i/>
          <w:iCs/>
          <w:lang w:eastAsia="en-GB"/>
        </w:rPr>
      </w:pPr>
    </w:p>
    <w:p w14:paraId="77678389" w14:textId="77777777" w:rsidR="00261649" w:rsidRPr="003B6578" w:rsidRDefault="00261649" w:rsidP="00261649">
      <w:pPr>
        <w:spacing w:after="0" w:line="240" w:lineRule="auto"/>
        <w:rPr>
          <w:rFonts w:ascii="Arial" w:eastAsia="Times New Roman" w:hAnsi="Arial" w:cs="Arial"/>
          <w:i/>
          <w:iCs/>
          <w:lang w:eastAsia="en-GB"/>
        </w:rPr>
      </w:pPr>
    </w:p>
    <w:p w14:paraId="592E1D52" w14:textId="77777777" w:rsidR="00261649" w:rsidRPr="003B6578" w:rsidRDefault="00261649" w:rsidP="00261649">
      <w:pPr>
        <w:spacing w:after="0" w:line="240" w:lineRule="auto"/>
        <w:rPr>
          <w:rFonts w:ascii="Arial" w:eastAsia="Times New Roman" w:hAnsi="Arial" w:cs="Arial"/>
          <w:i/>
          <w:iCs/>
          <w:lang w:eastAsia="en-GB"/>
        </w:rPr>
      </w:pPr>
    </w:p>
    <w:p w14:paraId="5927CB0C" w14:textId="77777777" w:rsidR="00261649" w:rsidRPr="003B6578" w:rsidRDefault="00261649" w:rsidP="00261649">
      <w:pPr>
        <w:spacing w:after="0" w:line="240" w:lineRule="auto"/>
        <w:rPr>
          <w:rFonts w:ascii="Arial" w:eastAsia="Times New Roman" w:hAnsi="Arial" w:cs="Arial"/>
          <w:i/>
          <w:iCs/>
          <w:lang w:eastAsia="en-GB"/>
        </w:rPr>
      </w:pPr>
    </w:p>
    <w:p w14:paraId="66A579A7" w14:textId="77777777" w:rsidR="00261649" w:rsidRPr="00261649" w:rsidRDefault="00261649" w:rsidP="00261649">
      <w:pPr>
        <w:spacing w:after="0" w:line="240" w:lineRule="auto"/>
        <w:rPr>
          <w:rFonts w:ascii="Arial" w:eastAsia="Times New Roman" w:hAnsi="Arial" w:cs="Arial"/>
          <w:i/>
          <w:iCs/>
          <w:lang w:eastAsia="en-GB"/>
        </w:rPr>
      </w:pPr>
    </w:p>
    <w:p w14:paraId="7538E3E4" w14:textId="77777777" w:rsidR="00261649" w:rsidRPr="00261649" w:rsidRDefault="00261649" w:rsidP="00261649">
      <w:pPr>
        <w:spacing w:after="0" w:line="240" w:lineRule="auto"/>
        <w:rPr>
          <w:rFonts w:ascii="Arial" w:eastAsia="Times New Roman" w:hAnsi="Arial" w:cs="Arial"/>
          <w:i/>
          <w:iCs/>
          <w:lang w:eastAsia="en-GB"/>
        </w:rPr>
      </w:pPr>
    </w:p>
    <w:p w14:paraId="228B9512" w14:textId="77777777" w:rsidR="00261649" w:rsidRPr="00261649" w:rsidRDefault="00261649" w:rsidP="00261649">
      <w:pPr>
        <w:spacing w:after="0" w:line="240" w:lineRule="auto"/>
        <w:rPr>
          <w:rFonts w:ascii="Arial" w:eastAsia="Times New Roman" w:hAnsi="Arial" w:cs="Arial"/>
          <w:i/>
          <w:iCs/>
          <w:lang w:eastAsia="en-GB"/>
        </w:rPr>
      </w:pPr>
    </w:p>
    <w:p w14:paraId="5FE2951A" w14:textId="77777777" w:rsidR="00261649" w:rsidRPr="00261649" w:rsidRDefault="00261649" w:rsidP="00261649">
      <w:pPr>
        <w:spacing w:after="0" w:line="240" w:lineRule="auto"/>
        <w:rPr>
          <w:rFonts w:ascii="Arial" w:eastAsia="Times New Roman" w:hAnsi="Arial" w:cs="Arial"/>
          <w:i/>
          <w:iCs/>
          <w:lang w:eastAsia="en-GB"/>
        </w:rPr>
      </w:pPr>
    </w:p>
    <w:p w14:paraId="127EDDD1" w14:textId="77777777" w:rsidR="00261649" w:rsidRPr="00261649" w:rsidRDefault="00261649" w:rsidP="00261649">
      <w:pPr>
        <w:spacing w:after="0" w:line="240" w:lineRule="auto"/>
        <w:rPr>
          <w:rFonts w:ascii="Arial" w:eastAsia="Times New Roman" w:hAnsi="Arial" w:cs="Arial"/>
          <w:i/>
          <w:iCs/>
          <w:lang w:eastAsia="en-GB"/>
        </w:rPr>
      </w:pPr>
    </w:p>
    <w:p w14:paraId="28104676" w14:textId="77777777" w:rsidR="00261649" w:rsidRPr="00261649" w:rsidRDefault="00261649" w:rsidP="00261649">
      <w:pPr>
        <w:spacing w:after="0" w:line="240" w:lineRule="auto"/>
        <w:rPr>
          <w:rFonts w:ascii="Arial" w:eastAsia="Times New Roman" w:hAnsi="Arial" w:cs="Arial"/>
          <w:i/>
          <w:iCs/>
          <w:lang w:eastAsia="en-GB"/>
        </w:rPr>
      </w:pPr>
    </w:p>
    <w:p w14:paraId="136BE4CD" w14:textId="77777777" w:rsidR="00261649" w:rsidRPr="00261649" w:rsidRDefault="00261649" w:rsidP="00261649">
      <w:pPr>
        <w:spacing w:after="0" w:line="240" w:lineRule="auto"/>
        <w:rPr>
          <w:rFonts w:ascii="Arial" w:eastAsia="Times New Roman" w:hAnsi="Arial" w:cs="Arial"/>
          <w:i/>
          <w:iCs/>
          <w:lang w:eastAsia="en-GB"/>
        </w:rPr>
      </w:pPr>
    </w:p>
    <w:p w14:paraId="2D354E56" w14:textId="77777777" w:rsidR="00261649" w:rsidRPr="00261649" w:rsidRDefault="00261649" w:rsidP="00261649">
      <w:pPr>
        <w:spacing w:after="0" w:line="240" w:lineRule="auto"/>
        <w:rPr>
          <w:rFonts w:ascii="Arial" w:eastAsia="Times New Roman" w:hAnsi="Arial" w:cs="Arial"/>
          <w:i/>
          <w:iCs/>
          <w:lang w:eastAsia="en-GB"/>
        </w:rPr>
      </w:pPr>
    </w:p>
    <w:p w14:paraId="710B061E" w14:textId="77777777" w:rsidR="00261649" w:rsidRPr="00261649" w:rsidRDefault="00261649" w:rsidP="00261649">
      <w:pPr>
        <w:spacing w:after="0" w:line="240" w:lineRule="auto"/>
        <w:rPr>
          <w:rFonts w:ascii="Arial" w:eastAsia="Times New Roman" w:hAnsi="Arial" w:cs="Arial"/>
          <w:i/>
          <w:iCs/>
          <w:lang w:eastAsia="en-GB"/>
        </w:rPr>
      </w:pPr>
    </w:p>
    <w:p w14:paraId="4EF694AC" w14:textId="77777777" w:rsidR="00261649" w:rsidRPr="00261649" w:rsidRDefault="00261649" w:rsidP="00261649">
      <w:pPr>
        <w:spacing w:after="0" w:line="240" w:lineRule="auto"/>
        <w:rPr>
          <w:rFonts w:ascii="Arial" w:eastAsia="Times New Roman" w:hAnsi="Arial" w:cs="Arial"/>
          <w:i/>
          <w:iCs/>
          <w:lang w:eastAsia="en-GB"/>
        </w:rPr>
      </w:pPr>
    </w:p>
    <w:p w14:paraId="64B27A5A" w14:textId="77777777" w:rsidR="00261649" w:rsidRPr="00261649" w:rsidRDefault="00261649" w:rsidP="00261649">
      <w:pPr>
        <w:spacing w:after="0" w:line="240" w:lineRule="auto"/>
        <w:rPr>
          <w:rFonts w:ascii="Arial" w:eastAsia="Times New Roman" w:hAnsi="Arial" w:cs="Arial"/>
          <w:i/>
          <w:iCs/>
          <w:lang w:eastAsia="en-GB"/>
        </w:rPr>
      </w:pPr>
    </w:p>
    <w:p w14:paraId="2E0CAFCE" w14:textId="77777777" w:rsidR="00261649" w:rsidRPr="00261649" w:rsidRDefault="00261649" w:rsidP="00261649">
      <w:pPr>
        <w:spacing w:after="0" w:line="240" w:lineRule="auto"/>
        <w:rPr>
          <w:rFonts w:ascii="Arial" w:eastAsia="Times New Roman" w:hAnsi="Arial" w:cs="Arial"/>
          <w:i/>
          <w:iCs/>
          <w:lang w:eastAsia="en-GB"/>
        </w:rPr>
      </w:pPr>
    </w:p>
    <w:p w14:paraId="37C134E6" w14:textId="77777777" w:rsidR="00261649" w:rsidRPr="00261649" w:rsidRDefault="00261649" w:rsidP="00261649">
      <w:pPr>
        <w:spacing w:after="0" w:line="240" w:lineRule="auto"/>
        <w:rPr>
          <w:rFonts w:ascii="Arial" w:eastAsia="Times New Roman" w:hAnsi="Arial" w:cs="Arial"/>
          <w:i/>
          <w:iCs/>
          <w:lang w:eastAsia="en-GB"/>
        </w:rPr>
      </w:pPr>
    </w:p>
    <w:p w14:paraId="0A1724D7" w14:textId="77777777" w:rsidR="00261649" w:rsidRPr="00261649" w:rsidRDefault="00261649" w:rsidP="00261649">
      <w:pPr>
        <w:spacing w:after="0" w:line="240" w:lineRule="auto"/>
        <w:rPr>
          <w:rFonts w:ascii="Arial" w:eastAsia="Times New Roman" w:hAnsi="Arial" w:cs="Arial"/>
          <w:i/>
          <w:iCs/>
          <w:lang w:eastAsia="en-GB"/>
        </w:rPr>
      </w:pPr>
    </w:p>
    <w:p w14:paraId="34ECF1F2" w14:textId="77777777" w:rsidR="00261649" w:rsidRPr="00261649" w:rsidRDefault="00261649" w:rsidP="00261649">
      <w:pPr>
        <w:spacing w:after="0" w:line="240" w:lineRule="auto"/>
        <w:rPr>
          <w:rFonts w:ascii="Arial" w:eastAsia="Times New Roman" w:hAnsi="Arial" w:cs="Arial"/>
          <w:i/>
          <w:iCs/>
          <w:lang w:eastAsia="en-GB"/>
        </w:rPr>
      </w:pPr>
    </w:p>
    <w:p w14:paraId="010AA058" w14:textId="77777777" w:rsidR="00261649" w:rsidRPr="00261649" w:rsidRDefault="00261649" w:rsidP="00261649">
      <w:pPr>
        <w:spacing w:after="0" w:line="240" w:lineRule="auto"/>
        <w:rPr>
          <w:rFonts w:ascii="Arial" w:eastAsia="Times New Roman" w:hAnsi="Arial" w:cs="Arial"/>
          <w:i/>
          <w:iCs/>
          <w:lang w:eastAsia="en-GB"/>
        </w:rPr>
      </w:pPr>
    </w:p>
    <w:p w14:paraId="0FB5F1C4" w14:textId="77777777" w:rsidR="00261649" w:rsidRPr="00261649" w:rsidRDefault="00261649" w:rsidP="00261649">
      <w:pPr>
        <w:spacing w:after="0" w:line="240" w:lineRule="auto"/>
        <w:outlineLvl w:val="1"/>
        <w:rPr>
          <w:rFonts w:ascii="Arial" w:eastAsia="Times New Roman" w:hAnsi="Arial" w:cs="Arial"/>
          <w:b/>
          <w:bCs/>
          <w:lang w:eastAsia="en-GB"/>
        </w:rPr>
      </w:pPr>
    </w:p>
    <w:p w14:paraId="52089C9B" w14:textId="77777777" w:rsidR="00261649" w:rsidRPr="00261649" w:rsidRDefault="00261649" w:rsidP="00261649">
      <w:pPr>
        <w:spacing w:after="0" w:line="240" w:lineRule="auto"/>
        <w:outlineLvl w:val="1"/>
        <w:rPr>
          <w:rFonts w:ascii="Arial" w:eastAsia="Times New Roman" w:hAnsi="Arial" w:cs="Arial"/>
          <w:b/>
          <w:bCs/>
          <w:lang w:eastAsia="en-GB"/>
        </w:rPr>
      </w:pPr>
    </w:p>
    <w:p w14:paraId="2F6CD8B0" w14:textId="77777777" w:rsidR="00261649" w:rsidRPr="00261649" w:rsidRDefault="00261649" w:rsidP="00261649">
      <w:pPr>
        <w:spacing w:after="0" w:line="240" w:lineRule="auto"/>
        <w:outlineLvl w:val="1"/>
        <w:rPr>
          <w:rFonts w:ascii="Arial" w:eastAsia="Times New Roman" w:hAnsi="Arial" w:cs="Arial"/>
          <w:b/>
          <w:bCs/>
          <w:lang w:eastAsia="en-GB"/>
        </w:rPr>
      </w:pPr>
    </w:p>
    <w:p w14:paraId="7DC1A928" w14:textId="77777777" w:rsidR="00261649" w:rsidRPr="00261649" w:rsidRDefault="00261649" w:rsidP="00261649">
      <w:pPr>
        <w:spacing w:after="0" w:line="240" w:lineRule="auto"/>
        <w:outlineLvl w:val="1"/>
        <w:rPr>
          <w:rFonts w:ascii="Arial" w:eastAsia="Times New Roman" w:hAnsi="Arial" w:cs="Arial"/>
          <w:b/>
          <w:bCs/>
          <w:lang w:eastAsia="en-GB"/>
        </w:rPr>
      </w:pPr>
    </w:p>
    <w:p w14:paraId="09835FD7" w14:textId="77777777" w:rsidR="00261649" w:rsidRPr="00261649" w:rsidRDefault="00261649" w:rsidP="00261649">
      <w:pPr>
        <w:spacing w:after="0" w:line="240" w:lineRule="auto"/>
        <w:outlineLvl w:val="1"/>
        <w:rPr>
          <w:rFonts w:ascii="Arial" w:eastAsia="Times New Roman" w:hAnsi="Arial" w:cs="Arial"/>
          <w:b/>
          <w:bCs/>
          <w:lang w:eastAsia="en-GB"/>
        </w:rPr>
      </w:pPr>
    </w:p>
    <w:p w14:paraId="10007BC6" w14:textId="77777777" w:rsidR="00261649" w:rsidRPr="00261649" w:rsidRDefault="00261649" w:rsidP="00261649">
      <w:pPr>
        <w:spacing w:after="0" w:line="240" w:lineRule="auto"/>
        <w:outlineLvl w:val="1"/>
        <w:rPr>
          <w:rFonts w:ascii="Arial" w:eastAsia="Times New Roman" w:hAnsi="Arial" w:cs="Arial"/>
          <w:b/>
          <w:bCs/>
          <w:lang w:eastAsia="en-GB"/>
        </w:rPr>
      </w:pPr>
    </w:p>
    <w:p w14:paraId="7D990509" w14:textId="77777777" w:rsidR="00261649" w:rsidRPr="00261649" w:rsidRDefault="00261649" w:rsidP="00261649">
      <w:pPr>
        <w:spacing w:after="0" w:line="240" w:lineRule="auto"/>
        <w:outlineLvl w:val="1"/>
        <w:rPr>
          <w:rFonts w:ascii="Arial" w:eastAsia="Times New Roman" w:hAnsi="Arial" w:cs="Arial"/>
          <w:b/>
          <w:bCs/>
          <w:lang w:eastAsia="en-GB"/>
        </w:rPr>
      </w:pPr>
    </w:p>
    <w:p w14:paraId="72632D9E" w14:textId="77777777" w:rsidR="00261649" w:rsidRPr="00261649" w:rsidRDefault="00261649" w:rsidP="00261649">
      <w:pPr>
        <w:spacing w:after="0" w:line="240" w:lineRule="auto"/>
        <w:outlineLvl w:val="1"/>
        <w:rPr>
          <w:rFonts w:ascii="Arial" w:eastAsia="Times New Roman" w:hAnsi="Arial" w:cs="Arial"/>
          <w:b/>
          <w:bCs/>
          <w:lang w:eastAsia="en-GB"/>
        </w:rPr>
      </w:pPr>
    </w:p>
    <w:p w14:paraId="61D9F045" w14:textId="77777777" w:rsidR="00261649" w:rsidRPr="00261649" w:rsidRDefault="00261649" w:rsidP="00261649">
      <w:pPr>
        <w:spacing w:after="0" w:line="240" w:lineRule="auto"/>
        <w:outlineLvl w:val="1"/>
        <w:rPr>
          <w:rFonts w:ascii="Arial" w:eastAsia="Times New Roman" w:hAnsi="Arial" w:cs="Arial"/>
          <w:b/>
          <w:bCs/>
          <w:lang w:eastAsia="en-GB"/>
        </w:rPr>
      </w:pPr>
    </w:p>
    <w:p w14:paraId="00E37A3C" w14:textId="77777777" w:rsidR="00261649" w:rsidRPr="00261649" w:rsidRDefault="00261649" w:rsidP="00261649">
      <w:pPr>
        <w:spacing w:after="0" w:line="240" w:lineRule="auto"/>
        <w:outlineLvl w:val="1"/>
        <w:rPr>
          <w:rFonts w:ascii="Arial" w:eastAsia="Times New Roman" w:hAnsi="Arial" w:cs="Arial"/>
          <w:b/>
          <w:bCs/>
          <w:lang w:eastAsia="en-GB"/>
        </w:rPr>
      </w:pPr>
    </w:p>
    <w:p w14:paraId="31D50A3E" w14:textId="77777777" w:rsidR="00261649" w:rsidRPr="00261649" w:rsidRDefault="00261649" w:rsidP="00261649">
      <w:pPr>
        <w:spacing w:after="0" w:line="240" w:lineRule="auto"/>
        <w:outlineLvl w:val="1"/>
        <w:rPr>
          <w:rFonts w:ascii="Arial" w:eastAsia="Times New Roman" w:hAnsi="Arial" w:cs="Arial"/>
          <w:b/>
          <w:bCs/>
          <w:lang w:eastAsia="en-GB"/>
        </w:rPr>
      </w:pPr>
    </w:p>
    <w:p w14:paraId="54F6BA13" w14:textId="77777777" w:rsidR="00261649" w:rsidRPr="00261649" w:rsidRDefault="00261649" w:rsidP="00261649">
      <w:pPr>
        <w:spacing w:after="0" w:line="240" w:lineRule="auto"/>
        <w:outlineLvl w:val="1"/>
        <w:rPr>
          <w:rFonts w:ascii="Arial" w:eastAsia="Times New Roman" w:hAnsi="Arial" w:cs="Arial"/>
          <w:b/>
          <w:bCs/>
          <w:lang w:eastAsia="en-GB"/>
        </w:rPr>
      </w:pPr>
    </w:p>
    <w:p w14:paraId="184D502C" w14:textId="77777777" w:rsidR="00261649" w:rsidRPr="00261649" w:rsidRDefault="00261649" w:rsidP="00261649">
      <w:pPr>
        <w:spacing w:after="0" w:line="240" w:lineRule="auto"/>
        <w:outlineLvl w:val="1"/>
        <w:rPr>
          <w:rFonts w:ascii="Arial" w:eastAsia="Times New Roman" w:hAnsi="Arial" w:cs="Arial"/>
          <w:b/>
          <w:bCs/>
          <w:lang w:eastAsia="en-GB"/>
        </w:rPr>
      </w:pPr>
    </w:p>
    <w:p w14:paraId="69095AEF" w14:textId="77777777" w:rsidR="00261649" w:rsidRPr="00261649" w:rsidRDefault="00261649" w:rsidP="00261649">
      <w:pPr>
        <w:spacing w:after="0" w:line="240" w:lineRule="auto"/>
        <w:outlineLvl w:val="1"/>
        <w:rPr>
          <w:rFonts w:ascii="Arial" w:eastAsia="Times New Roman" w:hAnsi="Arial" w:cs="Arial"/>
          <w:b/>
          <w:bCs/>
          <w:lang w:eastAsia="en-GB"/>
        </w:rPr>
      </w:pPr>
    </w:p>
    <w:p w14:paraId="26F27072" w14:textId="77777777" w:rsidR="00261649" w:rsidRPr="00261649" w:rsidRDefault="00261649" w:rsidP="00261649">
      <w:pPr>
        <w:spacing w:after="0" w:line="240" w:lineRule="auto"/>
        <w:outlineLvl w:val="1"/>
        <w:rPr>
          <w:rFonts w:ascii="Arial" w:eastAsia="Times New Roman" w:hAnsi="Arial" w:cs="Arial"/>
          <w:b/>
          <w:bCs/>
          <w:lang w:eastAsia="en-GB"/>
        </w:rPr>
      </w:pPr>
    </w:p>
    <w:p w14:paraId="3DD0954A" w14:textId="77777777" w:rsidR="00261649" w:rsidRPr="00261649" w:rsidRDefault="00261649" w:rsidP="00261649">
      <w:pPr>
        <w:spacing w:after="0" w:line="240" w:lineRule="auto"/>
        <w:outlineLvl w:val="1"/>
        <w:rPr>
          <w:rFonts w:ascii="Arial" w:eastAsia="Times New Roman" w:hAnsi="Arial" w:cs="Arial"/>
          <w:b/>
          <w:bCs/>
          <w:lang w:eastAsia="en-GB"/>
        </w:rPr>
      </w:pPr>
    </w:p>
    <w:p w14:paraId="05FC037D" w14:textId="77777777" w:rsidR="00261649" w:rsidRPr="00261649" w:rsidRDefault="00261649" w:rsidP="00261649">
      <w:pPr>
        <w:spacing w:after="0" w:line="240" w:lineRule="auto"/>
        <w:outlineLvl w:val="1"/>
        <w:rPr>
          <w:rFonts w:ascii="Arial" w:eastAsia="Times New Roman" w:hAnsi="Arial" w:cs="Arial"/>
          <w:b/>
          <w:bCs/>
          <w:lang w:eastAsia="en-GB"/>
        </w:rPr>
      </w:pPr>
    </w:p>
    <w:p w14:paraId="301E9074" w14:textId="77777777" w:rsidR="00261649" w:rsidRPr="00261649" w:rsidRDefault="00261649" w:rsidP="00261649">
      <w:pPr>
        <w:spacing w:after="0" w:line="240" w:lineRule="auto"/>
        <w:outlineLvl w:val="1"/>
        <w:rPr>
          <w:rFonts w:ascii="Arial" w:eastAsia="Times New Roman" w:hAnsi="Arial" w:cs="Arial"/>
          <w:b/>
          <w:bCs/>
          <w:lang w:eastAsia="en-GB"/>
        </w:rPr>
      </w:pPr>
    </w:p>
    <w:p w14:paraId="1F9874E7" w14:textId="77777777" w:rsidR="00261649" w:rsidRPr="00261649" w:rsidRDefault="00261649" w:rsidP="00261649">
      <w:pPr>
        <w:spacing w:after="0" w:line="240" w:lineRule="auto"/>
        <w:outlineLvl w:val="1"/>
        <w:rPr>
          <w:rFonts w:ascii="Arial" w:eastAsia="Times New Roman" w:hAnsi="Arial" w:cs="Arial"/>
          <w:b/>
          <w:bCs/>
          <w:lang w:eastAsia="en-GB"/>
        </w:rPr>
      </w:pPr>
    </w:p>
    <w:p w14:paraId="36C995B0" w14:textId="77777777" w:rsidR="00261649" w:rsidRPr="00261649" w:rsidRDefault="00261649" w:rsidP="00261649">
      <w:pPr>
        <w:spacing w:after="0" w:line="240" w:lineRule="auto"/>
        <w:outlineLvl w:val="1"/>
        <w:rPr>
          <w:rFonts w:ascii="Arial" w:eastAsia="Times New Roman" w:hAnsi="Arial" w:cs="Arial"/>
          <w:b/>
          <w:bCs/>
          <w:lang w:eastAsia="en-GB"/>
        </w:rPr>
      </w:pPr>
    </w:p>
    <w:p w14:paraId="6E805D9F" w14:textId="77777777" w:rsidR="00261649" w:rsidRPr="00261649" w:rsidRDefault="00261649" w:rsidP="00261649">
      <w:pPr>
        <w:spacing w:after="0" w:line="240" w:lineRule="auto"/>
        <w:outlineLvl w:val="1"/>
        <w:rPr>
          <w:rFonts w:ascii="Arial" w:eastAsia="Times New Roman" w:hAnsi="Arial" w:cs="Arial"/>
          <w:b/>
          <w:bCs/>
          <w:lang w:eastAsia="en-GB"/>
        </w:rPr>
      </w:pPr>
    </w:p>
    <w:p w14:paraId="4D94910D" w14:textId="77777777" w:rsidR="00261649" w:rsidRPr="00261649" w:rsidRDefault="00261649" w:rsidP="00261649">
      <w:pPr>
        <w:spacing w:after="0" w:line="240" w:lineRule="auto"/>
        <w:outlineLvl w:val="1"/>
        <w:rPr>
          <w:rFonts w:ascii="Arial" w:eastAsia="Times New Roman" w:hAnsi="Arial" w:cs="Arial"/>
          <w:b/>
          <w:bCs/>
          <w:lang w:eastAsia="en-GB"/>
        </w:rPr>
      </w:pPr>
    </w:p>
    <w:p w14:paraId="578D75F7" w14:textId="77777777" w:rsidR="00261649" w:rsidRPr="00261649" w:rsidRDefault="00261649" w:rsidP="00261649">
      <w:pPr>
        <w:spacing w:after="0" w:line="240" w:lineRule="auto"/>
        <w:outlineLvl w:val="1"/>
        <w:rPr>
          <w:rFonts w:ascii="Arial" w:eastAsia="Times New Roman" w:hAnsi="Arial" w:cs="Arial"/>
          <w:b/>
          <w:bCs/>
          <w:lang w:eastAsia="en-GB"/>
        </w:rPr>
      </w:pPr>
    </w:p>
    <w:p w14:paraId="68F36131" w14:textId="77777777" w:rsidR="00261649" w:rsidRPr="00261649" w:rsidRDefault="00261649" w:rsidP="00261649">
      <w:pPr>
        <w:keepNext/>
        <w:keepLines/>
        <w:spacing w:before="480" w:after="0" w:line="240" w:lineRule="auto"/>
        <w:outlineLvl w:val="0"/>
        <w:rPr>
          <w:rFonts w:ascii="Calibri" w:eastAsia="MS Gothic" w:hAnsi="Calibri" w:cs="Times New Roman"/>
          <w:b/>
          <w:bCs/>
          <w:sz w:val="28"/>
          <w:szCs w:val="28"/>
          <w:lang w:val="en-US"/>
        </w:rPr>
      </w:pPr>
      <w:r w:rsidRPr="00261649">
        <w:rPr>
          <w:rFonts w:ascii="Calibri" w:eastAsia="MS Gothic" w:hAnsi="Calibri" w:cs="Times New Roman"/>
          <w:b/>
          <w:bCs/>
          <w:sz w:val="28"/>
          <w:szCs w:val="28"/>
          <w:lang w:val="en-US"/>
        </w:rPr>
        <w:lastRenderedPageBreak/>
        <w:t xml:space="preserve">Appendix </w:t>
      </w:r>
      <w:proofErr w:type="gramStart"/>
      <w:r w:rsidRPr="00261649">
        <w:rPr>
          <w:rFonts w:ascii="Calibri" w:eastAsia="MS Gothic" w:hAnsi="Calibri" w:cs="Times New Roman"/>
          <w:b/>
          <w:bCs/>
          <w:sz w:val="28"/>
          <w:szCs w:val="28"/>
          <w:lang w:val="en-US"/>
        </w:rPr>
        <w:t>3 :</w:t>
      </w:r>
      <w:proofErr w:type="gramEnd"/>
      <w:r w:rsidRPr="00261649">
        <w:rPr>
          <w:rFonts w:ascii="Calibri" w:eastAsia="MS Gothic" w:hAnsi="Calibri" w:cs="Times New Roman"/>
          <w:b/>
          <w:bCs/>
          <w:sz w:val="28"/>
          <w:szCs w:val="28"/>
          <w:lang w:val="en-US"/>
        </w:rPr>
        <w:t xml:space="preserve"> Safeguarding Optional Extras</w:t>
      </w:r>
    </w:p>
    <w:p w14:paraId="5BE4742F" w14:textId="77777777" w:rsidR="00261649" w:rsidRPr="00261649" w:rsidRDefault="00261649" w:rsidP="00261649">
      <w:pPr>
        <w:spacing w:after="200" w:line="240" w:lineRule="auto"/>
        <w:rPr>
          <w:rFonts w:ascii="Arial" w:eastAsia="MS Mincho" w:hAnsi="Arial" w:cs="Arial"/>
          <w:lang w:val="en-US"/>
        </w:rPr>
      </w:pPr>
      <w:r w:rsidRPr="00261649">
        <w:rPr>
          <w:rFonts w:ascii="Arial" w:eastAsia="MS Mincho" w:hAnsi="Arial" w:cs="Arial"/>
          <w:lang w:val="en-US"/>
        </w:rPr>
        <w:t>The following safeguarding issues are considered child protection concerns and must be referred immediately to the appropriate agency. Guidance and procedures are available via South West Child Protection Procedures.</w:t>
      </w:r>
    </w:p>
    <w:p w14:paraId="664A11AE" w14:textId="77777777" w:rsidR="00261649" w:rsidRPr="00261649" w:rsidRDefault="00261649" w:rsidP="00261649">
      <w:pPr>
        <w:spacing w:after="200" w:line="240" w:lineRule="auto"/>
        <w:ind w:left="720"/>
        <w:rPr>
          <w:rFonts w:ascii="Arial" w:eastAsia="MS Mincho" w:hAnsi="Arial" w:cs="Arial"/>
          <w:lang w:val="en-US"/>
        </w:rPr>
      </w:pPr>
      <w:r w:rsidRPr="00261649">
        <w:rPr>
          <w:rFonts w:ascii="Arial" w:eastAsia="MS Mincho" w:hAnsi="Arial" w:cs="Arial"/>
          <w:b/>
          <w:color w:val="2F5496" w:themeColor="accent1" w:themeShade="BF"/>
          <w:lang w:val="en-US"/>
        </w:rPr>
        <w:t xml:space="preserve">E-Safety: </w:t>
      </w:r>
      <w:r w:rsidRPr="00261649">
        <w:rPr>
          <w:rFonts w:ascii="Arial" w:eastAsia="MS Mincho" w:hAnsi="Arial" w:cs="Arial"/>
          <w:lang w:val="en-US"/>
        </w:rPr>
        <w:t>Children may be exposed to bullying or exploitation through technology. Settings must implement security filtering and acceptable use policies. Staff must avoid compromising their position of trust, especially on social media. Mobile phones and electronic communication with children or families are prohibited unless for approved business. Suspected internet abuse or cyberbullying must be reported.</w:t>
      </w:r>
    </w:p>
    <w:p w14:paraId="42951B8C" w14:textId="77777777" w:rsidR="00261649" w:rsidRPr="00261649" w:rsidRDefault="00261649" w:rsidP="00261649">
      <w:pPr>
        <w:spacing w:after="200" w:line="240" w:lineRule="auto"/>
        <w:ind w:left="720"/>
        <w:rPr>
          <w:rFonts w:ascii="Arial" w:eastAsia="MS Mincho" w:hAnsi="Arial" w:cs="Arial"/>
          <w:lang w:val="en-US"/>
        </w:rPr>
      </w:pPr>
      <w:r w:rsidRPr="00261649">
        <w:rPr>
          <w:rFonts w:ascii="Arial" w:eastAsia="MS Mincho" w:hAnsi="Arial" w:cs="Arial"/>
          <w:b/>
          <w:color w:val="2F5496" w:themeColor="accent1" w:themeShade="BF"/>
          <w:lang w:val="en-US"/>
        </w:rPr>
        <w:t xml:space="preserve">Child Sexual Exploitation (CSE): </w:t>
      </w:r>
      <w:r w:rsidRPr="00261649">
        <w:rPr>
          <w:rFonts w:ascii="Arial" w:eastAsia="MS Mincho" w:hAnsi="Arial" w:cs="Arial"/>
          <w:lang w:val="en-US"/>
        </w:rPr>
        <w:t xml:space="preserve">CSE involves children receiving something in exchange for sexual activity. It may occur via technology without the child’s awareness. Exploiters often use power, coercion, or intimidation. Settings must treat affected children as victims, gather information, and refer to Social Care. </w:t>
      </w:r>
      <w:proofErr w:type="spellStart"/>
      <w:r w:rsidRPr="00261649">
        <w:rPr>
          <w:rFonts w:ascii="Arial" w:eastAsia="MS Mincho" w:hAnsi="Arial" w:cs="Arial"/>
          <w:lang w:val="en-US"/>
        </w:rPr>
        <w:t>Organisations</w:t>
      </w:r>
      <w:proofErr w:type="spellEnd"/>
      <w:r w:rsidRPr="00261649">
        <w:rPr>
          <w:rFonts w:ascii="Arial" w:eastAsia="MS Mincho" w:hAnsi="Arial" w:cs="Arial"/>
          <w:lang w:val="en-US"/>
        </w:rPr>
        <w:t xml:space="preserve"> must have robust policies, engage in multi-agency work, and support victims.</w:t>
      </w:r>
    </w:p>
    <w:p w14:paraId="6D4EB3CE" w14:textId="77777777" w:rsidR="00261649" w:rsidRPr="00261649" w:rsidRDefault="00261649" w:rsidP="00261649">
      <w:pPr>
        <w:spacing w:after="200" w:line="240" w:lineRule="auto"/>
        <w:ind w:left="720"/>
        <w:rPr>
          <w:rFonts w:ascii="Arial" w:eastAsia="MS Mincho" w:hAnsi="Arial" w:cs="Arial"/>
          <w:lang w:val="en-US"/>
        </w:rPr>
      </w:pPr>
      <w:r w:rsidRPr="00261649">
        <w:rPr>
          <w:rFonts w:ascii="Arial" w:eastAsia="MS Mincho" w:hAnsi="Arial" w:cs="Arial"/>
          <w:b/>
          <w:color w:val="2F5496" w:themeColor="accent1" w:themeShade="BF"/>
          <w:lang w:val="en-US"/>
        </w:rPr>
        <w:t xml:space="preserve">Child on Child Abuse: </w:t>
      </w:r>
      <w:r w:rsidRPr="00261649">
        <w:rPr>
          <w:rFonts w:ascii="Arial" w:eastAsia="MS Mincho" w:hAnsi="Arial" w:cs="Arial"/>
          <w:lang w:val="en-US"/>
        </w:rPr>
        <w:t>Children may abuse peers through bullying, sexual violence, or harassment. Staff must report concerns, and DSLs should assess support needs for both victim and perpetrator.</w:t>
      </w:r>
    </w:p>
    <w:p w14:paraId="7F54DFE4" w14:textId="77777777" w:rsidR="00261649" w:rsidRPr="00261649" w:rsidRDefault="00261649" w:rsidP="00261649">
      <w:pPr>
        <w:spacing w:after="200" w:line="240" w:lineRule="auto"/>
        <w:ind w:left="720"/>
        <w:rPr>
          <w:rFonts w:asciiTheme="minorBidi" w:eastAsia="MS Mincho" w:hAnsiTheme="minorBidi"/>
          <w:color w:val="2F5496" w:themeColor="accent1" w:themeShade="BF"/>
          <w:lang w:val="en-US"/>
        </w:rPr>
      </w:pPr>
      <w:r w:rsidRPr="00261649">
        <w:rPr>
          <w:rFonts w:ascii="Arial" w:eastAsia="MS Mincho" w:hAnsi="Arial" w:cs="Arial"/>
          <w:b/>
          <w:color w:val="2F5496" w:themeColor="accent1" w:themeShade="BF"/>
          <w:lang w:val="en-US"/>
        </w:rPr>
        <w:t xml:space="preserve">Forced Marriages (FM): </w:t>
      </w:r>
      <w:r w:rsidRPr="00261649">
        <w:rPr>
          <w:rFonts w:ascii="Arial" w:eastAsia="MS Mincho" w:hAnsi="Arial" w:cs="Arial"/>
          <w:lang w:val="en-US"/>
        </w:rPr>
        <w:t>FM is illegal and involves marriage without valid consent under duress. It includes physical or emotional pressure and differs from arranged marriages. Offences include taking someone overseas to force marriage or marrying someone lacking capacity to consent.</w:t>
      </w:r>
    </w:p>
    <w:p w14:paraId="761E29FB"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Under-age Marriage</w:t>
      </w:r>
    </w:p>
    <w:p w14:paraId="7E3D81A2" w14:textId="77777777" w:rsidR="00261649" w:rsidRPr="00261649" w:rsidRDefault="00261649" w:rsidP="00261649">
      <w:pPr>
        <w:spacing w:after="200" w:line="276" w:lineRule="auto"/>
        <w:ind w:left="720"/>
        <w:rPr>
          <w:rFonts w:ascii="Arial" w:eastAsia="MS Mincho" w:hAnsi="Arial" w:cs="Arial"/>
          <w:color w:val="2F5496" w:themeColor="accent1" w:themeShade="BF"/>
          <w:lang w:val="en-US"/>
        </w:rPr>
      </w:pPr>
      <w:r w:rsidRPr="00261649">
        <w:rPr>
          <w:rFonts w:asciiTheme="minorBidi" w:eastAsia="MS Mincho" w:hAnsiTheme="minorBidi"/>
          <w:lang w:val="en-US"/>
        </w:rPr>
        <w:t>I</w:t>
      </w:r>
      <w:r w:rsidRPr="00261649">
        <w:rPr>
          <w:rFonts w:ascii="Arial" w:eastAsia="MS Mincho" w:hAnsi="Arial" w:cs="Arial"/>
          <w:lang w:val="en-US"/>
        </w:rPr>
        <w:t>n England and Wales, individuals must be 18 or older to legally marry or enter a civil partnership. Any marriage involving someone under 18 is unlawful and may require safeguarding intervention.</w:t>
      </w:r>
    </w:p>
    <w:p w14:paraId="18A32302"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Female Genital Mutilation (FGM)</w:t>
      </w:r>
    </w:p>
    <w:p w14:paraId="4582C0A5" w14:textId="77777777" w:rsidR="00261649" w:rsidRPr="00261649" w:rsidRDefault="00261649" w:rsidP="00261649">
      <w:pPr>
        <w:spacing w:after="200" w:line="276" w:lineRule="auto"/>
        <w:ind w:left="720"/>
        <w:rPr>
          <w:rFonts w:ascii="Arial" w:eastAsia="MS Mincho" w:hAnsi="Arial" w:cs="Arial"/>
          <w:lang w:val="en-US"/>
        </w:rPr>
      </w:pPr>
      <w:r w:rsidRPr="00261649">
        <w:rPr>
          <w:rFonts w:ascii="Arial" w:eastAsia="MS Mincho" w:hAnsi="Arial" w:cs="Arial"/>
          <w:lang w:val="en-US"/>
        </w:rPr>
        <w:t>FGM is illegal in the UK and considered child abuse. It includes performing, assisting, or enabling FGM on UK nationals or residents, even abroad. All suspected cases must be reported immediately.</w:t>
      </w:r>
    </w:p>
    <w:p w14:paraId="44254744"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Ritualistic Abuse</w:t>
      </w:r>
    </w:p>
    <w:p w14:paraId="652BE6EC" w14:textId="77777777" w:rsidR="00261649" w:rsidRPr="00261649" w:rsidRDefault="00261649" w:rsidP="00261649">
      <w:pPr>
        <w:spacing w:after="200" w:line="276" w:lineRule="auto"/>
        <w:ind w:left="720"/>
        <w:rPr>
          <w:rFonts w:asciiTheme="minorBidi" w:eastAsia="MS Mincho" w:hAnsiTheme="minorBidi"/>
          <w:color w:val="2F5496" w:themeColor="accent1" w:themeShade="BF"/>
          <w:lang w:val="en-US"/>
        </w:rPr>
      </w:pPr>
      <w:r w:rsidRPr="00261649">
        <w:rPr>
          <w:rFonts w:ascii="Arial" w:eastAsia="MS Mincho" w:hAnsi="Arial" w:cs="Arial"/>
          <w:lang w:val="en-US"/>
        </w:rPr>
        <w:t>Using physical or psychological violence to expel spirits or demons is abusive and criminal, regardless of intent. Such practices must be reported and treated as safeguarding concerns.</w:t>
      </w:r>
    </w:p>
    <w:p w14:paraId="6046E92A"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Sexually Active Under 18</w:t>
      </w:r>
    </w:p>
    <w:p w14:paraId="1B6BCCA6"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Professionals must assess sexual relationships involving under-18s for signs of abuse or exploitation. The protocol helps identify when protection or support services are needed.</w:t>
      </w:r>
    </w:p>
    <w:p w14:paraId="1196AE5C"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Safer Recruitment and Selection</w:t>
      </w:r>
    </w:p>
    <w:p w14:paraId="5CABBFC9"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All staff working with children must be properly vetted. Recruitment panels must include trained members, and staff must meet safeguarding employment standards to ensure child safety.</w:t>
      </w:r>
    </w:p>
    <w:p w14:paraId="43E95CFC"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proofErr w:type="spellStart"/>
      <w:r w:rsidRPr="00261649">
        <w:rPr>
          <w:rFonts w:asciiTheme="minorBidi" w:eastAsia="MS Gothic" w:hAnsiTheme="minorBidi"/>
          <w:b/>
          <w:bCs/>
          <w:color w:val="2F5496" w:themeColor="accent1" w:themeShade="BF"/>
          <w:lang w:val="en-US"/>
        </w:rPr>
        <w:t>Honour</w:t>
      </w:r>
      <w:proofErr w:type="spellEnd"/>
      <w:r w:rsidRPr="00261649">
        <w:rPr>
          <w:rFonts w:asciiTheme="minorBidi" w:eastAsia="MS Gothic" w:hAnsiTheme="minorBidi"/>
          <w:b/>
          <w:bCs/>
          <w:color w:val="2F5496" w:themeColor="accent1" w:themeShade="BF"/>
          <w:lang w:val="en-US"/>
        </w:rPr>
        <w:t xml:space="preserve"> Based Violence</w:t>
      </w:r>
    </w:p>
    <w:p w14:paraId="6AA0F6A7"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 xml:space="preserve">Crimes committed to protect or defend family/community </w:t>
      </w:r>
      <w:proofErr w:type="spellStart"/>
      <w:r w:rsidRPr="00261649">
        <w:rPr>
          <w:rFonts w:asciiTheme="minorBidi" w:eastAsia="MS Mincho" w:hAnsiTheme="minorBidi"/>
          <w:lang w:val="en-US"/>
        </w:rPr>
        <w:t>honour</w:t>
      </w:r>
      <w:proofErr w:type="spellEnd"/>
      <w:r w:rsidRPr="00261649">
        <w:rPr>
          <w:rFonts w:asciiTheme="minorBidi" w:eastAsia="MS Mincho" w:hAnsiTheme="minorBidi"/>
          <w:lang w:val="en-US"/>
        </w:rPr>
        <w:t>. Signs include self-harm, isolation, restricted activities, or FGM-related infections. Concerns must be reported to the appropriate agency.</w:t>
      </w:r>
    </w:p>
    <w:p w14:paraId="3C234CF8"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lastRenderedPageBreak/>
        <w:t>Trafficked Children</w:t>
      </w:r>
    </w:p>
    <w:p w14:paraId="314C99F1"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 xml:space="preserve">Children moved across or within borders for exploitation (e.g. sex work, domestic </w:t>
      </w:r>
      <w:proofErr w:type="spellStart"/>
      <w:r w:rsidRPr="00261649">
        <w:rPr>
          <w:rFonts w:asciiTheme="minorBidi" w:eastAsia="MS Mincho" w:hAnsiTheme="minorBidi"/>
          <w:lang w:val="en-US"/>
        </w:rPr>
        <w:t>labour</w:t>
      </w:r>
      <w:proofErr w:type="spellEnd"/>
      <w:r w:rsidRPr="00261649">
        <w:rPr>
          <w:rFonts w:asciiTheme="minorBidi" w:eastAsia="MS Mincho" w:hAnsiTheme="minorBidi"/>
          <w:lang w:val="en-US"/>
        </w:rPr>
        <w:t>, crime). Suspected cases must be reported to the relevant authority.</w:t>
      </w:r>
    </w:p>
    <w:p w14:paraId="62BA6FD7"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Domestic Abuse</w:t>
      </w:r>
    </w:p>
    <w:p w14:paraId="25617B46" w14:textId="77777777" w:rsidR="00261649" w:rsidRPr="00261649" w:rsidRDefault="00261649" w:rsidP="00261649">
      <w:pPr>
        <w:spacing w:after="200" w:line="276" w:lineRule="auto"/>
        <w:ind w:left="720"/>
        <w:rPr>
          <w:rFonts w:asciiTheme="minorBidi" w:eastAsia="MS Mincho" w:hAnsiTheme="minorBidi"/>
          <w:color w:val="2F5496" w:themeColor="accent1" w:themeShade="BF"/>
          <w:lang w:val="en-US"/>
        </w:rPr>
      </w:pPr>
      <w:r w:rsidRPr="00261649">
        <w:rPr>
          <w:rFonts w:asciiTheme="minorBidi" w:eastAsia="MS Mincho" w:hAnsiTheme="minorBidi"/>
          <w:lang w:val="en-US"/>
        </w:rPr>
        <w:t>Abuse between intimate partners or family members, including physical, emotional, or financial harm. Staff must report concerns where children are affected or exposed to domestic abuse.</w:t>
      </w:r>
    </w:p>
    <w:p w14:paraId="27C3030C"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Private Fostering</w:t>
      </w:r>
    </w:p>
    <w:p w14:paraId="7F58BC4C"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When a child under 16 (or 18 if disabled) is cared for by someone who is not a parent, close relative, or legal guardian for more than 28 days. Settings must notify the Local Authority if aware of such arrangements.</w:t>
      </w:r>
    </w:p>
    <w:p w14:paraId="0A3CA0C1"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Breast Flattening</w:t>
      </w:r>
    </w:p>
    <w:p w14:paraId="52EFCA61"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A harmful practice involving pressing or massaging a girl's chest to delay breast development. It is a form of physical abuse and must be reported.</w:t>
      </w:r>
    </w:p>
    <w:p w14:paraId="5433C2E7" w14:textId="77777777" w:rsidR="00261649" w:rsidRPr="00261649" w:rsidRDefault="00261649" w:rsidP="00261649">
      <w:pPr>
        <w:keepNext/>
        <w:keepLines/>
        <w:spacing w:before="200" w:after="0" w:line="276" w:lineRule="auto"/>
        <w:ind w:left="720"/>
        <w:outlineLvl w:val="1"/>
        <w:rPr>
          <w:rFonts w:asciiTheme="minorBidi" w:eastAsia="MS Gothic" w:hAnsiTheme="minorBidi"/>
          <w:b/>
          <w:bCs/>
          <w:color w:val="2F5496" w:themeColor="accent1" w:themeShade="BF"/>
          <w:lang w:val="en-US"/>
        </w:rPr>
      </w:pPr>
      <w:r w:rsidRPr="00261649">
        <w:rPr>
          <w:rFonts w:asciiTheme="minorBidi" w:eastAsia="MS Gothic" w:hAnsiTheme="minorBidi"/>
          <w:b/>
          <w:bCs/>
          <w:color w:val="2F5496" w:themeColor="accent1" w:themeShade="BF"/>
          <w:lang w:val="en-US"/>
        </w:rPr>
        <w:t>Spiritual Abuse</w:t>
      </w:r>
    </w:p>
    <w:p w14:paraId="60C905B0" w14:textId="77777777" w:rsidR="00261649" w:rsidRPr="00261649" w:rsidRDefault="00261649" w:rsidP="00261649">
      <w:pPr>
        <w:spacing w:after="200" w:line="276" w:lineRule="auto"/>
        <w:ind w:left="720"/>
        <w:rPr>
          <w:rFonts w:asciiTheme="minorBidi" w:eastAsia="MS Mincho" w:hAnsiTheme="minorBidi"/>
          <w:lang w:val="en-US"/>
        </w:rPr>
      </w:pPr>
      <w:r w:rsidRPr="00261649">
        <w:rPr>
          <w:rFonts w:asciiTheme="minorBidi" w:eastAsia="MS Mincho" w:hAnsiTheme="minorBidi"/>
          <w:lang w:val="en-US"/>
        </w:rPr>
        <w:t xml:space="preserve">Coercive or controlling </w:t>
      </w:r>
      <w:proofErr w:type="spellStart"/>
      <w:r w:rsidRPr="00261649">
        <w:rPr>
          <w:rFonts w:asciiTheme="minorBidi" w:eastAsia="MS Mincho" w:hAnsiTheme="minorBidi"/>
          <w:lang w:val="en-US"/>
        </w:rPr>
        <w:t>behaviour</w:t>
      </w:r>
      <w:proofErr w:type="spellEnd"/>
      <w:r w:rsidRPr="00261649">
        <w:rPr>
          <w:rFonts w:asciiTheme="minorBidi" w:eastAsia="MS Mincho" w:hAnsiTheme="minorBidi"/>
          <w:lang w:val="en-US"/>
        </w:rPr>
        <w:t xml:space="preserve"> in a religious context, including shaming, fear, or manipulation. It can cause emotional harm and must be addressed as a safeguarding concern. </w:t>
      </w:r>
    </w:p>
    <w:p w14:paraId="1AEC0EC0" w14:textId="77777777" w:rsidR="00261649" w:rsidRPr="00261649" w:rsidRDefault="00261649" w:rsidP="00261649">
      <w:pPr>
        <w:spacing w:after="0" w:line="240" w:lineRule="auto"/>
        <w:outlineLvl w:val="1"/>
        <w:rPr>
          <w:rFonts w:asciiTheme="minorBidi" w:eastAsia="Times New Roman" w:hAnsiTheme="minorBidi"/>
          <w:b/>
          <w:bCs/>
          <w:lang w:eastAsia="en-GB"/>
        </w:rPr>
      </w:pPr>
    </w:p>
    <w:p w14:paraId="6CFE9F1C" w14:textId="77777777" w:rsidR="00261649" w:rsidRPr="00261649" w:rsidRDefault="00261649" w:rsidP="00261649">
      <w:pPr>
        <w:spacing w:after="0" w:line="240" w:lineRule="auto"/>
        <w:outlineLvl w:val="1"/>
        <w:rPr>
          <w:rFonts w:asciiTheme="minorBidi" w:eastAsia="Times New Roman" w:hAnsiTheme="minorBidi"/>
          <w:b/>
          <w:bCs/>
          <w:lang w:eastAsia="en-GB"/>
        </w:rPr>
      </w:pPr>
    </w:p>
    <w:p w14:paraId="7F2ADA52" w14:textId="77777777" w:rsidR="00261649" w:rsidRPr="00261649" w:rsidRDefault="00261649" w:rsidP="00261649">
      <w:pPr>
        <w:spacing w:after="0" w:line="240" w:lineRule="auto"/>
        <w:outlineLvl w:val="1"/>
        <w:rPr>
          <w:rFonts w:asciiTheme="minorBidi" w:eastAsia="Times New Roman" w:hAnsiTheme="minorBidi"/>
          <w:b/>
          <w:bCs/>
          <w:lang w:eastAsia="en-GB"/>
        </w:rPr>
      </w:pPr>
    </w:p>
    <w:p w14:paraId="2A068463" w14:textId="77777777" w:rsidR="00261649" w:rsidRPr="00261649" w:rsidRDefault="00261649" w:rsidP="00261649">
      <w:pPr>
        <w:spacing w:after="0" w:line="240" w:lineRule="auto"/>
        <w:outlineLvl w:val="1"/>
        <w:rPr>
          <w:rFonts w:ascii="Arial" w:eastAsia="Times New Roman" w:hAnsi="Arial" w:cs="Arial"/>
          <w:b/>
          <w:bCs/>
          <w:lang w:eastAsia="en-GB"/>
        </w:rPr>
      </w:pPr>
    </w:p>
    <w:p w14:paraId="57118289" w14:textId="77777777" w:rsidR="00261649" w:rsidRPr="00261649" w:rsidRDefault="00261649" w:rsidP="00261649">
      <w:pPr>
        <w:spacing w:after="0" w:line="240" w:lineRule="auto"/>
        <w:outlineLvl w:val="1"/>
        <w:rPr>
          <w:rFonts w:ascii="Arial" w:eastAsia="Times New Roman" w:hAnsi="Arial" w:cs="Arial"/>
          <w:b/>
          <w:bCs/>
          <w:lang w:eastAsia="en-GB"/>
        </w:rPr>
      </w:pPr>
    </w:p>
    <w:p w14:paraId="55C9A0ED" w14:textId="77777777" w:rsidR="00261649" w:rsidRPr="00261649" w:rsidRDefault="00261649" w:rsidP="00261649">
      <w:pPr>
        <w:spacing w:after="0" w:line="240" w:lineRule="auto"/>
        <w:outlineLvl w:val="1"/>
        <w:rPr>
          <w:rFonts w:ascii="Arial" w:eastAsia="Times New Roman" w:hAnsi="Arial" w:cs="Arial"/>
          <w:b/>
          <w:bCs/>
          <w:lang w:eastAsia="en-GB"/>
        </w:rPr>
      </w:pPr>
    </w:p>
    <w:p w14:paraId="332F982A" w14:textId="77777777" w:rsidR="00261649" w:rsidRDefault="00261649"/>
    <w:sectPr w:rsidR="00261649">
      <w:headerReference w:type="default" r:id="rId38"/>
      <w:footerReference w:type="even" r:id="rId39"/>
      <w:footerReference w:type="default" r:id="rId40"/>
      <w:pgSz w:w="11906" w:h="16838"/>
      <w:pgMar w:top="899" w:right="1106" w:bottom="107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8ABCB" w14:textId="77777777" w:rsidR="005C1F5B" w:rsidRDefault="007A2BEF">
      <w:pPr>
        <w:spacing w:after="0" w:line="240" w:lineRule="auto"/>
      </w:pPr>
      <w:r>
        <w:separator/>
      </w:r>
    </w:p>
  </w:endnote>
  <w:endnote w:type="continuationSeparator" w:id="0">
    <w:p w14:paraId="45436EB6" w14:textId="77777777" w:rsidR="005C1F5B" w:rsidRDefault="007A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3BB6" w14:textId="77777777" w:rsidR="00261649" w:rsidRDefault="002616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A49699" w14:textId="77777777" w:rsidR="00261649" w:rsidRDefault="002616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DD16" w14:textId="77777777" w:rsidR="00261649" w:rsidRPr="00287F30" w:rsidRDefault="00261649">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C1425" w14:textId="77777777" w:rsidR="005C1F5B" w:rsidRDefault="007A2BEF">
      <w:pPr>
        <w:spacing w:after="0" w:line="240" w:lineRule="auto"/>
      </w:pPr>
      <w:r>
        <w:separator/>
      </w:r>
    </w:p>
  </w:footnote>
  <w:footnote w:type="continuationSeparator" w:id="0">
    <w:p w14:paraId="003A2331" w14:textId="77777777" w:rsidR="005C1F5B" w:rsidRDefault="007A2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EED8" w14:textId="77777777" w:rsidR="00261649" w:rsidRDefault="0026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ECF"/>
    <w:multiLevelType w:val="multilevel"/>
    <w:tmpl w:val="A972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F0C04"/>
    <w:multiLevelType w:val="hybridMultilevel"/>
    <w:tmpl w:val="65DAE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63426"/>
    <w:multiLevelType w:val="hybridMultilevel"/>
    <w:tmpl w:val="C4F47FE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1F755D6"/>
    <w:multiLevelType w:val="hybridMultilevel"/>
    <w:tmpl w:val="092AFE9E"/>
    <w:lvl w:ilvl="0" w:tplc="96942FDE">
      <w:start w:val="1"/>
      <w:numFmt w:val="bullet"/>
      <w:lvlText w:val=""/>
      <w:lvlJc w:val="left"/>
      <w:pPr>
        <w:ind w:left="720" w:hanging="360"/>
      </w:pPr>
      <w:rPr>
        <w:rFonts w:ascii="Symbol" w:hAnsi="Symbol" w:hint="default"/>
      </w:rPr>
    </w:lvl>
    <w:lvl w:ilvl="1" w:tplc="D1C29524">
      <w:start w:val="1"/>
      <w:numFmt w:val="bullet"/>
      <w:lvlText w:val="o"/>
      <w:lvlJc w:val="left"/>
      <w:pPr>
        <w:ind w:left="1440" w:hanging="360"/>
      </w:pPr>
      <w:rPr>
        <w:rFonts w:ascii="Courier New" w:hAnsi="Courier New" w:hint="default"/>
      </w:rPr>
    </w:lvl>
    <w:lvl w:ilvl="2" w:tplc="F976AF16">
      <w:start w:val="1"/>
      <w:numFmt w:val="bullet"/>
      <w:lvlText w:val=""/>
      <w:lvlJc w:val="left"/>
      <w:pPr>
        <w:ind w:left="2160" w:hanging="360"/>
      </w:pPr>
      <w:rPr>
        <w:rFonts w:ascii="Wingdings" w:hAnsi="Wingdings" w:hint="default"/>
      </w:rPr>
    </w:lvl>
    <w:lvl w:ilvl="3" w:tplc="5784B7BC">
      <w:start w:val="1"/>
      <w:numFmt w:val="bullet"/>
      <w:lvlText w:val=""/>
      <w:lvlJc w:val="left"/>
      <w:pPr>
        <w:ind w:left="2880" w:hanging="360"/>
      </w:pPr>
      <w:rPr>
        <w:rFonts w:ascii="Symbol" w:hAnsi="Symbol" w:hint="default"/>
      </w:rPr>
    </w:lvl>
    <w:lvl w:ilvl="4" w:tplc="2AEAD69E">
      <w:start w:val="1"/>
      <w:numFmt w:val="bullet"/>
      <w:lvlText w:val="o"/>
      <w:lvlJc w:val="left"/>
      <w:pPr>
        <w:ind w:left="3600" w:hanging="360"/>
      </w:pPr>
      <w:rPr>
        <w:rFonts w:ascii="Courier New" w:hAnsi="Courier New" w:hint="default"/>
      </w:rPr>
    </w:lvl>
    <w:lvl w:ilvl="5" w:tplc="2B1AF75E">
      <w:start w:val="1"/>
      <w:numFmt w:val="bullet"/>
      <w:lvlText w:val=""/>
      <w:lvlJc w:val="left"/>
      <w:pPr>
        <w:ind w:left="4320" w:hanging="360"/>
      </w:pPr>
      <w:rPr>
        <w:rFonts w:ascii="Wingdings" w:hAnsi="Wingdings" w:hint="default"/>
      </w:rPr>
    </w:lvl>
    <w:lvl w:ilvl="6" w:tplc="6A2A5128">
      <w:start w:val="1"/>
      <w:numFmt w:val="bullet"/>
      <w:lvlText w:val=""/>
      <w:lvlJc w:val="left"/>
      <w:pPr>
        <w:ind w:left="5040" w:hanging="360"/>
      </w:pPr>
      <w:rPr>
        <w:rFonts w:ascii="Symbol" w:hAnsi="Symbol" w:hint="default"/>
      </w:rPr>
    </w:lvl>
    <w:lvl w:ilvl="7" w:tplc="FABED91A">
      <w:start w:val="1"/>
      <w:numFmt w:val="bullet"/>
      <w:lvlText w:val="o"/>
      <w:lvlJc w:val="left"/>
      <w:pPr>
        <w:ind w:left="5760" w:hanging="360"/>
      </w:pPr>
      <w:rPr>
        <w:rFonts w:ascii="Courier New" w:hAnsi="Courier New" w:hint="default"/>
      </w:rPr>
    </w:lvl>
    <w:lvl w:ilvl="8" w:tplc="67EC5E4E">
      <w:start w:val="1"/>
      <w:numFmt w:val="bullet"/>
      <w:lvlText w:val=""/>
      <w:lvlJc w:val="left"/>
      <w:pPr>
        <w:ind w:left="6480" w:hanging="360"/>
      </w:pPr>
      <w:rPr>
        <w:rFonts w:ascii="Wingdings" w:hAnsi="Wingdings" w:hint="default"/>
      </w:rPr>
    </w:lvl>
  </w:abstractNum>
  <w:abstractNum w:abstractNumId="4" w15:restartNumberingAfterBreak="0">
    <w:nsid w:val="062B571A"/>
    <w:multiLevelType w:val="hybridMultilevel"/>
    <w:tmpl w:val="8702C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1B5625"/>
    <w:multiLevelType w:val="multilevel"/>
    <w:tmpl w:val="0EBA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52C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FB3540"/>
    <w:multiLevelType w:val="multilevel"/>
    <w:tmpl w:val="35B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BC453C"/>
    <w:multiLevelType w:val="multilevel"/>
    <w:tmpl w:val="8354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B2B89"/>
    <w:multiLevelType w:val="hybridMultilevel"/>
    <w:tmpl w:val="B54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9069D"/>
    <w:multiLevelType w:val="hybridMultilevel"/>
    <w:tmpl w:val="CE645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5338A"/>
    <w:multiLevelType w:val="hybridMultilevel"/>
    <w:tmpl w:val="DA44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937ED"/>
    <w:multiLevelType w:val="hybridMultilevel"/>
    <w:tmpl w:val="8A9A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A266F"/>
    <w:multiLevelType w:val="hybridMultilevel"/>
    <w:tmpl w:val="385C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13523"/>
    <w:multiLevelType w:val="multilevel"/>
    <w:tmpl w:val="6E8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52EAE"/>
    <w:multiLevelType w:val="hybridMultilevel"/>
    <w:tmpl w:val="09849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3E283B"/>
    <w:multiLevelType w:val="multilevel"/>
    <w:tmpl w:val="1B1C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2C7AA7"/>
    <w:multiLevelType w:val="hybridMultilevel"/>
    <w:tmpl w:val="52AA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AF04D"/>
    <w:multiLevelType w:val="hybridMultilevel"/>
    <w:tmpl w:val="BFE2E192"/>
    <w:lvl w:ilvl="0" w:tplc="4934B06E">
      <w:start w:val="1"/>
      <w:numFmt w:val="bullet"/>
      <w:lvlText w:val=""/>
      <w:lvlJc w:val="left"/>
      <w:pPr>
        <w:ind w:left="720" w:hanging="360"/>
      </w:pPr>
      <w:rPr>
        <w:rFonts w:ascii="Symbol" w:hAnsi="Symbol" w:hint="default"/>
      </w:rPr>
    </w:lvl>
    <w:lvl w:ilvl="1" w:tplc="EC762D8E">
      <w:start w:val="1"/>
      <w:numFmt w:val="bullet"/>
      <w:lvlText w:val="o"/>
      <w:lvlJc w:val="left"/>
      <w:pPr>
        <w:ind w:left="1440" w:hanging="360"/>
      </w:pPr>
      <w:rPr>
        <w:rFonts w:ascii="Courier New" w:hAnsi="Courier New" w:hint="default"/>
      </w:rPr>
    </w:lvl>
    <w:lvl w:ilvl="2" w:tplc="1D68A090">
      <w:start w:val="1"/>
      <w:numFmt w:val="bullet"/>
      <w:lvlText w:val=""/>
      <w:lvlJc w:val="left"/>
      <w:pPr>
        <w:ind w:left="2160" w:hanging="360"/>
      </w:pPr>
      <w:rPr>
        <w:rFonts w:ascii="Wingdings" w:hAnsi="Wingdings" w:hint="default"/>
      </w:rPr>
    </w:lvl>
    <w:lvl w:ilvl="3" w:tplc="335A6A28">
      <w:start w:val="1"/>
      <w:numFmt w:val="bullet"/>
      <w:lvlText w:val=""/>
      <w:lvlJc w:val="left"/>
      <w:pPr>
        <w:ind w:left="2880" w:hanging="360"/>
      </w:pPr>
      <w:rPr>
        <w:rFonts w:ascii="Symbol" w:hAnsi="Symbol" w:hint="default"/>
      </w:rPr>
    </w:lvl>
    <w:lvl w:ilvl="4" w:tplc="0D8646B0">
      <w:start w:val="1"/>
      <w:numFmt w:val="bullet"/>
      <w:lvlText w:val="o"/>
      <w:lvlJc w:val="left"/>
      <w:pPr>
        <w:ind w:left="3600" w:hanging="360"/>
      </w:pPr>
      <w:rPr>
        <w:rFonts w:ascii="Courier New" w:hAnsi="Courier New" w:hint="default"/>
      </w:rPr>
    </w:lvl>
    <w:lvl w:ilvl="5" w:tplc="44501694">
      <w:start w:val="1"/>
      <w:numFmt w:val="bullet"/>
      <w:lvlText w:val=""/>
      <w:lvlJc w:val="left"/>
      <w:pPr>
        <w:ind w:left="4320" w:hanging="360"/>
      </w:pPr>
      <w:rPr>
        <w:rFonts w:ascii="Wingdings" w:hAnsi="Wingdings" w:hint="default"/>
      </w:rPr>
    </w:lvl>
    <w:lvl w:ilvl="6" w:tplc="9DEA8F20">
      <w:start w:val="1"/>
      <w:numFmt w:val="bullet"/>
      <w:lvlText w:val=""/>
      <w:lvlJc w:val="left"/>
      <w:pPr>
        <w:ind w:left="5040" w:hanging="360"/>
      </w:pPr>
      <w:rPr>
        <w:rFonts w:ascii="Symbol" w:hAnsi="Symbol" w:hint="default"/>
      </w:rPr>
    </w:lvl>
    <w:lvl w:ilvl="7" w:tplc="3D3ECE50">
      <w:start w:val="1"/>
      <w:numFmt w:val="bullet"/>
      <w:lvlText w:val="o"/>
      <w:lvlJc w:val="left"/>
      <w:pPr>
        <w:ind w:left="5760" w:hanging="360"/>
      </w:pPr>
      <w:rPr>
        <w:rFonts w:ascii="Courier New" w:hAnsi="Courier New" w:hint="default"/>
      </w:rPr>
    </w:lvl>
    <w:lvl w:ilvl="8" w:tplc="83D4C828">
      <w:start w:val="1"/>
      <w:numFmt w:val="bullet"/>
      <w:lvlText w:val=""/>
      <w:lvlJc w:val="left"/>
      <w:pPr>
        <w:ind w:left="6480" w:hanging="360"/>
      </w:pPr>
      <w:rPr>
        <w:rFonts w:ascii="Wingdings" w:hAnsi="Wingdings" w:hint="default"/>
      </w:rPr>
    </w:lvl>
  </w:abstractNum>
  <w:abstractNum w:abstractNumId="19" w15:restartNumberingAfterBreak="0">
    <w:nsid w:val="3BE16C7A"/>
    <w:multiLevelType w:val="hybridMultilevel"/>
    <w:tmpl w:val="9D1A62F0"/>
    <w:lvl w:ilvl="0" w:tplc="2BA023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C5E3B"/>
    <w:multiLevelType w:val="multilevel"/>
    <w:tmpl w:val="8990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F4059"/>
    <w:multiLevelType w:val="hybridMultilevel"/>
    <w:tmpl w:val="AAD4078A"/>
    <w:lvl w:ilvl="0" w:tplc="2BA0238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7E56402"/>
    <w:multiLevelType w:val="hybridMultilevel"/>
    <w:tmpl w:val="CDD6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C7BC6"/>
    <w:multiLevelType w:val="hybridMultilevel"/>
    <w:tmpl w:val="6794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271DF"/>
    <w:multiLevelType w:val="multilevel"/>
    <w:tmpl w:val="A7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EC1636"/>
    <w:multiLevelType w:val="multilevel"/>
    <w:tmpl w:val="755C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6968DD"/>
    <w:multiLevelType w:val="hybridMultilevel"/>
    <w:tmpl w:val="78944AAA"/>
    <w:lvl w:ilvl="0" w:tplc="2BA023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62965"/>
    <w:multiLevelType w:val="hybridMultilevel"/>
    <w:tmpl w:val="71DE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B6E33"/>
    <w:multiLevelType w:val="hybridMultilevel"/>
    <w:tmpl w:val="F99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56FC1"/>
    <w:multiLevelType w:val="multilevel"/>
    <w:tmpl w:val="3DA0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9025C5"/>
    <w:multiLevelType w:val="multilevel"/>
    <w:tmpl w:val="5490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1615CE"/>
    <w:multiLevelType w:val="hybridMultilevel"/>
    <w:tmpl w:val="243C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61C7B"/>
    <w:multiLevelType w:val="hybridMultilevel"/>
    <w:tmpl w:val="B136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636FE"/>
    <w:multiLevelType w:val="hybridMultilevel"/>
    <w:tmpl w:val="EE168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DF0E72"/>
    <w:multiLevelType w:val="hybridMultilevel"/>
    <w:tmpl w:val="BF26BE3A"/>
    <w:lvl w:ilvl="0" w:tplc="2BA02386">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9A23513"/>
    <w:multiLevelType w:val="hybridMultilevel"/>
    <w:tmpl w:val="A82A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187BF"/>
    <w:multiLevelType w:val="hybridMultilevel"/>
    <w:tmpl w:val="5DA4B0AC"/>
    <w:lvl w:ilvl="0" w:tplc="2BA02386">
      <w:start w:val="1"/>
      <w:numFmt w:val="bullet"/>
      <w:lvlText w:val=""/>
      <w:lvlJc w:val="left"/>
      <w:pPr>
        <w:ind w:left="720" w:hanging="360"/>
      </w:pPr>
      <w:rPr>
        <w:rFonts w:ascii="Symbol" w:hAnsi="Symbol" w:hint="default"/>
      </w:rPr>
    </w:lvl>
    <w:lvl w:ilvl="1" w:tplc="36E2F974">
      <w:start w:val="1"/>
      <w:numFmt w:val="bullet"/>
      <w:lvlText w:val="o"/>
      <w:lvlJc w:val="left"/>
      <w:pPr>
        <w:ind w:left="1440" w:hanging="360"/>
      </w:pPr>
      <w:rPr>
        <w:rFonts w:ascii="Courier New" w:hAnsi="Courier New" w:hint="default"/>
      </w:rPr>
    </w:lvl>
    <w:lvl w:ilvl="2" w:tplc="5D666D2A">
      <w:start w:val="1"/>
      <w:numFmt w:val="bullet"/>
      <w:lvlText w:val=""/>
      <w:lvlJc w:val="left"/>
      <w:pPr>
        <w:ind w:left="2160" w:hanging="360"/>
      </w:pPr>
      <w:rPr>
        <w:rFonts w:ascii="Wingdings" w:hAnsi="Wingdings" w:hint="default"/>
      </w:rPr>
    </w:lvl>
    <w:lvl w:ilvl="3" w:tplc="3C607C96">
      <w:start w:val="1"/>
      <w:numFmt w:val="bullet"/>
      <w:lvlText w:val=""/>
      <w:lvlJc w:val="left"/>
      <w:pPr>
        <w:ind w:left="2880" w:hanging="360"/>
      </w:pPr>
      <w:rPr>
        <w:rFonts w:ascii="Symbol" w:hAnsi="Symbol" w:hint="default"/>
      </w:rPr>
    </w:lvl>
    <w:lvl w:ilvl="4" w:tplc="1A6C1444">
      <w:start w:val="1"/>
      <w:numFmt w:val="bullet"/>
      <w:lvlText w:val="o"/>
      <w:lvlJc w:val="left"/>
      <w:pPr>
        <w:ind w:left="3600" w:hanging="360"/>
      </w:pPr>
      <w:rPr>
        <w:rFonts w:ascii="Courier New" w:hAnsi="Courier New" w:hint="default"/>
      </w:rPr>
    </w:lvl>
    <w:lvl w:ilvl="5" w:tplc="F0E0441E">
      <w:start w:val="1"/>
      <w:numFmt w:val="bullet"/>
      <w:lvlText w:val=""/>
      <w:lvlJc w:val="left"/>
      <w:pPr>
        <w:ind w:left="4320" w:hanging="360"/>
      </w:pPr>
      <w:rPr>
        <w:rFonts w:ascii="Wingdings" w:hAnsi="Wingdings" w:hint="default"/>
      </w:rPr>
    </w:lvl>
    <w:lvl w:ilvl="6" w:tplc="BA7251E2">
      <w:start w:val="1"/>
      <w:numFmt w:val="bullet"/>
      <w:lvlText w:val=""/>
      <w:lvlJc w:val="left"/>
      <w:pPr>
        <w:ind w:left="5040" w:hanging="360"/>
      </w:pPr>
      <w:rPr>
        <w:rFonts w:ascii="Symbol" w:hAnsi="Symbol" w:hint="default"/>
      </w:rPr>
    </w:lvl>
    <w:lvl w:ilvl="7" w:tplc="BA446C2C">
      <w:start w:val="1"/>
      <w:numFmt w:val="bullet"/>
      <w:lvlText w:val="o"/>
      <w:lvlJc w:val="left"/>
      <w:pPr>
        <w:ind w:left="5760" w:hanging="360"/>
      </w:pPr>
      <w:rPr>
        <w:rFonts w:ascii="Courier New" w:hAnsi="Courier New" w:hint="default"/>
      </w:rPr>
    </w:lvl>
    <w:lvl w:ilvl="8" w:tplc="717AE2CE">
      <w:start w:val="1"/>
      <w:numFmt w:val="bullet"/>
      <w:lvlText w:val=""/>
      <w:lvlJc w:val="left"/>
      <w:pPr>
        <w:ind w:left="6480" w:hanging="360"/>
      </w:pPr>
      <w:rPr>
        <w:rFonts w:ascii="Wingdings" w:hAnsi="Wingdings" w:hint="default"/>
      </w:rPr>
    </w:lvl>
  </w:abstractNum>
  <w:abstractNum w:abstractNumId="37" w15:restartNumberingAfterBreak="0">
    <w:nsid w:val="70E96A0B"/>
    <w:multiLevelType w:val="hybridMultilevel"/>
    <w:tmpl w:val="C7F6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2B85"/>
    <w:multiLevelType w:val="hybridMultilevel"/>
    <w:tmpl w:val="738069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5F290B"/>
    <w:multiLevelType w:val="multilevel"/>
    <w:tmpl w:val="8EE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35EF8"/>
    <w:multiLevelType w:val="hybridMultilevel"/>
    <w:tmpl w:val="4E94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3137A"/>
    <w:multiLevelType w:val="hybridMultilevel"/>
    <w:tmpl w:val="BCB6460C"/>
    <w:lvl w:ilvl="0" w:tplc="2BA023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18"/>
  </w:num>
  <w:num w:numId="4">
    <w:abstractNumId w:val="30"/>
  </w:num>
  <w:num w:numId="5">
    <w:abstractNumId w:val="5"/>
  </w:num>
  <w:num w:numId="6">
    <w:abstractNumId w:val="15"/>
  </w:num>
  <w:num w:numId="7">
    <w:abstractNumId w:val="28"/>
  </w:num>
  <w:num w:numId="8">
    <w:abstractNumId w:val="27"/>
  </w:num>
  <w:num w:numId="9">
    <w:abstractNumId w:val="11"/>
  </w:num>
  <w:num w:numId="10">
    <w:abstractNumId w:val="38"/>
  </w:num>
  <w:num w:numId="11">
    <w:abstractNumId w:val="32"/>
  </w:num>
  <w:num w:numId="12">
    <w:abstractNumId w:val="22"/>
  </w:num>
  <w:num w:numId="13">
    <w:abstractNumId w:val="40"/>
  </w:num>
  <w:num w:numId="14">
    <w:abstractNumId w:val="17"/>
  </w:num>
  <w:num w:numId="15">
    <w:abstractNumId w:val="23"/>
  </w:num>
  <w:num w:numId="16">
    <w:abstractNumId w:val="2"/>
  </w:num>
  <w:num w:numId="17">
    <w:abstractNumId w:val="37"/>
  </w:num>
  <w:num w:numId="18">
    <w:abstractNumId w:val="9"/>
  </w:num>
  <w:num w:numId="19">
    <w:abstractNumId w:val="24"/>
  </w:num>
  <w:num w:numId="20">
    <w:abstractNumId w:val="35"/>
  </w:num>
  <w:num w:numId="21">
    <w:abstractNumId w:val="33"/>
  </w:num>
  <w:num w:numId="22">
    <w:abstractNumId w:val="0"/>
  </w:num>
  <w:num w:numId="23">
    <w:abstractNumId w:val="20"/>
  </w:num>
  <w:num w:numId="24">
    <w:abstractNumId w:val="29"/>
  </w:num>
  <w:num w:numId="25">
    <w:abstractNumId w:val="16"/>
  </w:num>
  <w:num w:numId="26">
    <w:abstractNumId w:val="34"/>
  </w:num>
  <w:num w:numId="27">
    <w:abstractNumId w:val="21"/>
  </w:num>
  <w:num w:numId="28">
    <w:abstractNumId w:val="19"/>
  </w:num>
  <w:num w:numId="29">
    <w:abstractNumId w:val="26"/>
  </w:num>
  <w:num w:numId="30">
    <w:abstractNumId w:val="41"/>
  </w:num>
  <w:num w:numId="31">
    <w:abstractNumId w:val="7"/>
  </w:num>
  <w:num w:numId="32">
    <w:abstractNumId w:val="39"/>
  </w:num>
  <w:num w:numId="33">
    <w:abstractNumId w:val="14"/>
  </w:num>
  <w:num w:numId="34">
    <w:abstractNumId w:val="25"/>
  </w:num>
  <w:num w:numId="35">
    <w:abstractNumId w:val="8"/>
  </w:num>
  <w:num w:numId="36">
    <w:abstractNumId w:val="31"/>
  </w:num>
  <w:num w:numId="37">
    <w:abstractNumId w:val="12"/>
  </w:num>
  <w:num w:numId="38">
    <w:abstractNumId w:val="10"/>
  </w:num>
  <w:num w:numId="39">
    <w:abstractNumId w:val="1"/>
  </w:num>
  <w:num w:numId="40">
    <w:abstractNumId w:val="4"/>
  </w:num>
  <w:num w:numId="41">
    <w:abstractNumId w:val="1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49"/>
    <w:rsid w:val="00017E58"/>
    <w:rsid w:val="000B2BD7"/>
    <w:rsid w:val="00261649"/>
    <w:rsid w:val="002D4B69"/>
    <w:rsid w:val="003B6578"/>
    <w:rsid w:val="005C1F5B"/>
    <w:rsid w:val="00624EF6"/>
    <w:rsid w:val="00780A64"/>
    <w:rsid w:val="007A2BEF"/>
    <w:rsid w:val="00903410"/>
    <w:rsid w:val="00C35C7F"/>
    <w:rsid w:val="00D162DF"/>
    <w:rsid w:val="00D2722E"/>
    <w:rsid w:val="00D555C0"/>
    <w:rsid w:val="00EF447D"/>
    <w:rsid w:val="00FE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30E3"/>
  <w15:chartTrackingRefBased/>
  <w15:docId w15:val="{CA2054D6-28BB-48B7-9CDF-AAD47354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261649"/>
    <w:pPr>
      <w:spacing w:before="100" w:beforeAutospacing="1" w:after="100" w:afterAutospacing="1" w:line="240" w:lineRule="auto"/>
      <w:outlineLvl w:val="0"/>
    </w:pPr>
    <w:rPr>
      <w:rFonts w:ascii="Times New Roman" w:eastAsia="Times New Roman" w:hAnsi="Times New Roman" w:cs="Times New Roman"/>
      <w:kern w:val="36"/>
      <w:sz w:val="38"/>
      <w:szCs w:val="38"/>
      <w:lang w:eastAsia="en-GB"/>
    </w:rPr>
  </w:style>
  <w:style w:type="paragraph" w:styleId="Heading2">
    <w:name w:val="heading 2"/>
    <w:basedOn w:val="Normal"/>
    <w:link w:val="Heading2Char"/>
    <w:qFormat/>
    <w:rsid w:val="00261649"/>
    <w:pPr>
      <w:spacing w:before="100" w:beforeAutospacing="1" w:after="100" w:afterAutospacing="1" w:line="240" w:lineRule="auto"/>
      <w:outlineLvl w:val="1"/>
    </w:pPr>
    <w:rPr>
      <w:rFonts w:ascii="Times New Roman" w:eastAsia="Times New Roman" w:hAnsi="Times New Roman" w:cs="Times New Roman"/>
      <w:sz w:val="46"/>
      <w:szCs w:val="46"/>
      <w:lang w:eastAsia="en-GB"/>
    </w:rPr>
  </w:style>
  <w:style w:type="paragraph" w:styleId="Heading3">
    <w:name w:val="heading 3"/>
    <w:basedOn w:val="Normal"/>
    <w:link w:val="Heading3Char"/>
    <w:qFormat/>
    <w:rsid w:val="00261649"/>
    <w:pPr>
      <w:spacing w:before="100" w:beforeAutospacing="1" w:after="100" w:afterAutospacing="1" w:line="240" w:lineRule="auto"/>
      <w:outlineLvl w:val="2"/>
    </w:pPr>
    <w:rPr>
      <w:rFonts w:ascii="Times New Roman" w:eastAsia="Times New Roman" w:hAnsi="Times New Roman" w:cs="Times New Roman"/>
      <w:color w:val="777777"/>
      <w:sz w:val="36"/>
      <w:szCs w:val="36"/>
      <w:lang w:eastAsia="en-GB"/>
    </w:rPr>
  </w:style>
  <w:style w:type="paragraph" w:styleId="Heading4">
    <w:name w:val="heading 4"/>
    <w:basedOn w:val="Normal"/>
    <w:next w:val="Normal"/>
    <w:link w:val="Heading4Char"/>
    <w:qFormat/>
    <w:rsid w:val="00261649"/>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649"/>
    <w:rPr>
      <w:rFonts w:ascii="Times New Roman" w:eastAsia="Times New Roman" w:hAnsi="Times New Roman" w:cs="Times New Roman"/>
      <w:kern w:val="36"/>
      <w:sz w:val="38"/>
      <w:szCs w:val="38"/>
      <w:lang w:eastAsia="en-GB"/>
    </w:rPr>
  </w:style>
  <w:style w:type="character" w:customStyle="1" w:styleId="Heading2Char">
    <w:name w:val="Heading 2 Char"/>
    <w:basedOn w:val="DefaultParagraphFont"/>
    <w:link w:val="Heading2"/>
    <w:rsid w:val="00261649"/>
    <w:rPr>
      <w:rFonts w:ascii="Times New Roman" w:eastAsia="Times New Roman" w:hAnsi="Times New Roman" w:cs="Times New Roman"/>
      <w:sz w:val="46"/>
      <w:szCs w:val="46"/>
      <w:lang w:eastAsia="en-GB"/>
    </w:rPr>
  </w:style>
  <w:style w:type="character" w:customStyle="1" w:styleId="Heading3Char">
    <w:name w:val="Heading 3 Char"/>
    <w:basedOn w:val="DefaultParagraphFont"/>
    <w:link w:val="Heading3"/>
    <w:rsid w:val="00261649"/>
    <w:rPr>
      <w:rFonts w:ascii="Times New Roman" w:eastAsia="Times New Roman" w:hAnsi="Times New Roman" w:cs="Times New Roman"/>
      <w:color w:val="777777"/>
      <w:sz w:val="36"/>
      <w:szCs w:val="36"/>
      <w:lang w:eastAsia="en-GB"/>
    </w:rPr>
  </w:style>
  <w:style w:type="character" w:customStyle="1" w:styleId="Heading4Char">
    <w:name w:val="Heading 4 Char"/>
    <w:basedOn w:val="DefaultParagraphFont"/>
    <w:link w:val="Heading4"/>
    <w:rsid w:val="00261649"/>
    <w:rPr>
      <w:rFonts w:ascii="Times New Roman" w:eastAsia="Times New Roman" w:hAnsi="Times New Roman" w:cs="Times New Roman"/>
      <w:b/>
      <w:bCs/>
      <w:sz w:val="28"/>
      <w:szCs w:val="28"/>
      <w:lang w:eastAsia="en-GB"/>
    </w:rPr>
  </w:style>
  <w:style w:type="numbering" w:customStyle="1" w:styleId="NoList1">
    <w:name w:val="No List1"/>
    <w:next w:val="NoList"/>
    <w:uiPriority w:val="99"/>
    <w:semiHidden/>
    <w:unhideWhenUsed/>
    <w:rsid w:val="00261649"/>
  </w:style>
  <w:style w:type="paragraph" w:styleId="NormalWeb">
    <w:name w:val="Normal (Web)"/>
    <w:basedOn w:val="Normal"/>
    <w:uiPriority w:val="99"/>
    <w:rsid w:val="002616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2">
    <w:name w:val="Heading 12"/>
    <w:basedOn w:val="Normal"/>
    <w:rsid w:val="00261649"/>
    <w:pPr>
      <w:spacing w:before="270" w:after="0" w:line="600" w:lineRule="atLeast"/>
      <w:outlineLvl w:val="1"/>
    </w:pPr>
    <w:rPr>
      <w:rFonts w:ascii="Times New Roman" w:eastAsia="Times New Roman" w:hAnsi="Times New Roman" w:cs="Times New Roman"/>
      <w:b/>
      <w:bCs/>
      <w:kern w:val="36"/>
      <w:sz w:val="38"/>
      <w:szCs w:val="38"/>
      <w:lang w:eastAsia="en-GB"/>
    </w:rPr>
  </w:style>
  <w:style w:type="paragraph" w:customStyle="1" w:styleId="Heading21">
    <w:name w:val="Heading 21"/>
    <w:basedOn w:val="Normal"/>
    <w:rsid w:val="00261649"/>
    <w:pPr>
      <w:spacing w:before="100" w:beforeAutospacing="1" w:after="100" w:afterAutospacing="1" w:line="240" w:lineRule="auto"/>
      <w:outlineLvl w:val="2"/>
    </w:pPr>
    <w:rPr>
      <w:rFonts w:ascii="Times New Roman" w:eastAsia="Times New Roman" w:hAnsi="Times New Roman" w:cs="Times New Roman"/>
      <w:color w:val="AC956D"/>
      <w:sz w:val="36"/>
      <w:szCs w:val="36"/>
      <w:lang w:eastAsia="en-GB"/>
    </w:rPr>
  </w:style>
  <w:style w:type="character" w:styleId="Strong">
    <w:name w:val="Strong"/>
    <w:uiPriority w:val="22"/>
    <w:qFormat/>
    <w:rsid w:val="00261649"/>
    <w:rPr>
      <w:b/>
      <w:bCs/>
    </w:rPr>
  </w:style>
  <w:style w:type="character" w:styleId="Emphasis">
    <w:name w:val="Emphasis"/>
    <w:qFormat/>
    <w:rsid w:val="00261649"/>
    <w:rPr>
      <w:i/>
      <w:iCs/>
    </w:rPr>
  </w:style>
  <w:style w:type="character" w:customStyle="1" w:styleId="articleseparator">
    <w:name w:val="article_separator"/>
    <w:rsid w:val="00261649"/>
    <w:rPr>
      <w:vanish w:val="0"/>
      <w:webHidden w:val="0"/>
      <w:specVanish w:val="0"/>
    </w:rPr>
  </w:style>
  <w:style w:type="character" w:styleId="HTMLCite">
    <w:name w:val="HTML Cite"/>
    <w:rsid w:val="00261649"/>
    <w:rPr>
      <w:i w:val="0"/>
      <w:iCs w:val="0"/>
      <w:color w:val="008000"/>
    </w:rPr>
  </w:style>
  <w:style w:type="character" w:styleId="Hyperlink">
    <w:name w:val="Hyperlink"/>
    <w:rsid w:val="00261649"/>
    <w:rPr>
      <w:color w:val="0000FF"/>
      <w:u w:val="single"/>
    </w:rPr>
  </w:style>
  <w:style w:type="paragraph" w:styleId="Header">
    <w:name w:val="header"/>
    <w:basedOn w:val="Normal"/>
    <w:link w:val="HeaderChar"/>
    <w:rsid w:val="00261649"/>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261649"/>
    <w:rPr>
      <w:rFonts w:ascii="Arial" w:eastAsia="Times New Roman" w:hAnsi="Arial" w:cs="Times New Roman"/>
      <w:sz w:val="24"/>
      <w:szCs w:val="24"/>
      <w:lang w:eastAsia="en-GB"/>
    </w:rPr>
  </w:style>
  <w:style w:type="paragraph" w:styleId="Footer">
    <w:name w:val="footer"/>
    <w:basedOn w:val="Normal"/>
    <w:link w:val="FooterChar"/>
    <w:rsid w:val="00261649"/>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261649"/>
    <w:rPr>
      <w:rFonts w:ascii="Arial" w:eastAsia="Times New Roman" w:hAnsi="Arial" w:cs="Times New Roman"/>
      <w:sz w:val="24"/>
      <w:szCs w:val="24"/>
      <w:lang w:eastAsia="en-GB"/>
    </w:rPr>
  </w:style>
  <w:style w:type="character" w:styleId="PageNumber">
    <w:name w:val="page number"/>
    <w:basedOn w:val="DefaultParagraphFont"/>
    <w:rsid w:val="00261649"/>
  </w:style>
  <w:style w:type="paragraph" w:styleId="FootnoteText">
    <w:name w:val="footnote text"/>
    <w:basedOn w:val="Normal"/>
    <w:link w:val="FootnoteTextChar"/>
    <w:uiPriority w:val="99"/>
    <w:semiHidden/>
    <w:unhideWhenUsed/>
    <w:rsid w:val="00261649"/>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261649"/>
    <w:rPr>
      <w:rFonts w:ascii="Arial" w:eastAsia="Times New Roman" w:hAnsi="Arial" w:cs="Times New Roman"/>
      <w:sz w:val="20"/>
      <w:szCs w:val="20"/>
      <w:lang w:eastAsia="en-GB"/>
    </w:rPr>
  </w:style>
  <w:style w:type="character" w:styleId="FootnoteReference">
    <w:name w:val="footnote reference"/>
    <w:uiPriority w:val="99"/>
    <w:semiHidden/>
    <w:unhideWhenUsed/>
    <w:rsid w:val="00261649"/>
    <w:rPr>
      <w:vertAlign w:val="superscript"/>
    </w:rPr>
  </w:style>
  <w:style w:type="paragraph" w:customStyle="1" w:styleId="Default">
    <w:name w:val="Default"/>
    <w:rsid w:val="0026164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2616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61649"/>
    <w:rPr>
      <w:color w:val="800080"/>
      <w:u w:val="single"/>
    </w:rPr>
  </w:style>
  <w:style w:type="character" w:styleId="UnresolvedMention">
    <w:name w:val="Unresolved Mention"/>
    <w:uiPriority w:val="99"/>
    <w:semiHidden/>
    <w:unhideWhenUsed/>
    <w:rsid w:val="00261649"/>
    <w:rPr>
      <w:color w:val="605E5C"/>
      <w:shd w:val="clear" w:color="auto" w:fill="E1DFDD"/>
    </w:rPr>
  </w:style>
  <w:style w:type="paragraph" w:styleId="ListParagraph">
    <w:name w:val="List Paragraph"/>
    <w:basedOn w:val="Normal"/>
    <w:uiPriority w:val="34"/>
    <w:qFormat/>
    <w:rsid w:val="00261649"/>
    <w:pPr>
      <w:spacing w:after="0" w:line="240" w:lineRule="auto"/>
      <w:ind w:left="720"/>
      <w:contextualSpacing/>
    </w:pPr>
    <w:rPr>
      <w:rFonts w:ascii="Arial" w:eastAsia="Times New Roman" w:hAnsi="Arial" w:cs="Times New Roman"/>
      <w:sz w:val="24"/>
      <w:szCs w:val="24"/>
      <w:lang w:eastAsia="en-GB"/>
    </w:rPr>
  </w:style>
  <w:style w:type="paragraph" w:styleId="Revision">
    <w:name w:val="Revision"/>
    <w:hidden/>
    <w:uiPriority w:val="99"/>
    <w:semiHidden/>
    <w:rsid w:val="00261649"/>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261649"/>
    <w:rPr>
      <w:sz w:val="16"/>
      <w:szCs w:val="16"/>
    </w:rPr>
  </w:style>
  <w:style w:type="paragraph" w:styleId="CommentText">
    <w:name w:val="annotation text"/>
    <w:basedOn w:val="Normal"/>
    <w:link w:val="CommentTextChar"/>
    <w:uiPriority w:val="99"/>
    <w:semiHidden/>
    <w:unhideWhenUsed/>
    <w:rsid w:val="00261649"/>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26164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1649"/>
    <w:rPr>
      <w:b/>
      <w:bCs/>
    </w:rPr>
  </w:style>
  <w:style w:type="character" w:customStyle="1" w:styleId="CommentSubjectChar">
    <w:name w:val="Comment Subject Char"/>
    <w:basedOn w:val="CommentTextChar"/>
    <w:link w:val="CommentSubject"/>
    <w:uiPriority w:val="99"/>
    <w:semiHidden/>
    <w:rsid w:val="00261649"/>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261649"/>
    <w:rPr>
      <w:color w:val="2B579A"/>
      <w:shd w:val="clear" w:color="auto" w:fill="E6E6E6"/>
    </w:rPr>
  </w:style>
  <w:style w:type="paragraph" w:styleId="TOCHeading">
    <w:name w:val="TOC Heading"/>
    <w:basedOn w:val="Heading1"/>
    <w:next w:val="Normal"/>
    <w:uiPriority w:val="39"/>
    <w:unhideWhenUsed/>
    <w:qFormat/>
    <w:rsid w:val="00261649"/>
    <w:pPr>
      <w:keepNext/>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TOC1">
    <w:name w:val="toc 1"/>
    <w:basedOn w:val="Normal"/>
    <w:next w:val="Normal"/>
    <w:autoRedefine/>
    <w:uiPriority w:val="39"/>
    <w:unhideWhenUsed/>
    <w:rsid w:val="00261649"/>
    <w:pPr>
      <w:spacing w:after="10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unhideWhenUsed/>
    <w:rsid w:val="00261649"/>
    <w:pPr>
      <w:spacing w:after="100" w:line="240" w:lineRule="auto"/>
      <w:ind w:left="240"/>
    </w:pPr>
    <w:rPr>
      <w:rFonts w:ascii="Arial" w:eastAsia="Times New Roman" w:hAnsi="Arial" w:cs="Times New Roman"/>
      <w:sz w:val="24"/>
      <w:szCs w:val="24"/>
      <w:lang w:eastAsia="en-GB"/>
    </w:rPr>
  </w:style>
  <w:style w:type="paragraph" w:styleId="TOC3">
    <w:name w:val="toc 3"/>
    <w:basedOn w:val="Normal"/>
    <w:next w:val="Normal"/>
    <w:autoRedefine/>
    <w:uiPriority w:val="39"/>
    <w:unhideWhenUsed/>
    <w:rsid w:val="00261649"/>
    <w:pPr>
      <w:spacing w:after="100" w:line="240" w:lineRule="auto"/>
      <w:ind w:left="480"/>
    </w:pPr>
    <w:rPr>
      <w:rFonts w:ascii="Arial" w:eastAsia="Times New Roman" w:hAnsi="Arial" w:cs="Times New Roman"/>
      <w:sz w:val="24"/>
      <w:szCs w:val="24"/>
      <w:lang w:eastAsia="en-GB"/>
    </w:rPr>
  </w:style>
  <w:style w:type="paragraph" w:styleId="NoSpacing">
    <w:name w:val="No Spacing"/>
    <w:uiPriority w:val="1"/>
    <w:qFormat/>
    <w:rsid w:val="0026164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419604/What_to_do_if_you_re_worried_a_child_is_being_abused.pdf" TargetMode="External"/><Relationship Id="rId18" Type="http://schemas.openxmlformats.org/officeDocument/2006/relationships/hyperlink" Target="mailto:reseviour@ellentinkham.devon.sch.uk" TargetMode="External"/><Relationship Id="rId26" Type="http://schemas.openxmlformats.org/officeDocument/2006/relationships/hyperlink" Target="https://www.dcfp.org.uk/" TargetMode="External"/><Relationship Id="rId39" Type="http://schemas.openxmlformats.org/officeDocument/2006/relationships/footer" Target="footer1.xml"/><Relationship Id="rId21" Type="http://schemas.openxmlformats.org/officeDocument/2006/relationships/hyperlink" Target="mailto:Mary@hollowlane.org.uk" TargetMode="External"/><Relationship Id="rId34" Type="http://schemas.openxmlformats.org/officeDocument/2006/relationships/hyperlink" Target="https://www.dcfp.org.uk/early-help/"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multi-agency-statutory-guidance-on-female-genital-mutilation" TargetMode="External"/><Relationship Id="rId20" Type="http://schemas.openxmlformats.org/officeDocument/2006/relationships/hyperlink" Target="mailto:Admin@hollowlane.org.uk" TargetMode="External"/><Relationship Id="rId29" Type="http://schemas.openxmlformats.org/officeDocument/2006/relationships/hyperlink" Target="http://www.ceop.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mailto:help@nspcc.org.uk" TargetMode="External"/><Relationship Id="rId32" Type="http://schemas.openxmlformats.org/officeDocument/2006/relationships/hyperlink" Target="https://devoncountycouncil.outsystemsenterprise.com/MASH/homepage" TargetMode="External"/><Relationship Id="rId37" Type="http://schemas.openxmlformats.org/officeDocument/2006/relationships/hyperlink" Target="mailto:help@nspcc.org.uk"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the-prevent-duty-safeguarding-learners-vulnerable-to-radicalisation" TargetMode="External"/><Relationship Id="rId23" Type="http://schemas.openxmlformats.org/officeDocument/2006/relationships/hyperlink" Target="mailto:nburroughs@learntolive.devon.sch.uk" TargetMode="External"/><Relationship Id="rId28" Type="http://schemas.openxmlformats.org/officeDocument/2006/relationships/hyperlink" Target="http://www.devon.gov.uk/eycs" TargetMode="External"/><Relationship Id="rId36" Type="http://schemas.openxmlformats.org/officeDocument/2006/relationships/hyperlink" Target="https://www.dcfp.org.uk/training-and-resources/managing-allegations/" TargetMode="External"/><Relationship Id="rId10" Type="http://schemas.openxmlformats.org/officeDocument/2006/relationships/image" Target="media/image1.jpeg"/><Relationship Id="rId19" Type="http://schemas.openxmlformats.org/officeDocument/2006/relationships/hyperlink" Target="mailto:Hr/adminmanager@hollowlane.org.uk" TargetMode="External"/><Relationship Id="rId31" Type="http://schemas.openxmlformats.org/officeDocument/2006/relationships/hyperlink" Target="https://www.childwis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mailto:Chair@hollowlane.org.uk" TargetMode="External"/><Relationship Id="rId27" Type="http://schemas.openxmlformats.org/officeDocument/2006/relationships/hyperlink" Target="http://www.proceduresonline.com/swcpp/" TargetMode="External"/><Relationship Id="rId30" Type="http://schemas.openxmlformats.org/officeDocument/2006/relationships/hyperlink" Target="https://www.nspcc.org.uk/preventing-abuse/safeguarding/" TargetMode="External"/><Relationship Id="rId35" Type="http://schemas.openxmlformats.org/officeDocument/2006/relationships/hyperlink" Target="https://www.devon.gov.uk/eycs/for-providers/early-years-and-childcare-adviser-contact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mailto:Mary@hollowlane.org.uk" TargetMode="External"/><Relationship Id="rId25" Type="http://schemas.openxmlformats.org/officeDocument/2006/relationships/hyperlink" Target="https://swgfl.org.uk/" TargetMode="External"/><Relationship Id="rId33" Type="http://schemas.openxmlformats.org/officeDocument/2006/relationships/hyperlink" Target="mailto:mashsecure@devon.gov.uk"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38EC9023FB4AB046866F7AEDA94B" ma:contentTypeVersion="17" ma:contentTypeDescription="Create a new document." ma:contentTypeScope="" ma:versionID="4f8a8b9d3dd6c541601c1ec8085bf9ce">
  <xsd:schema xmlns:xsd="http://www.w3.org/2001/XMLSchema" xmlns:xs="http://www.w3.org/2001/XMLSchema" xmlns:p="http://schemas.microsoft.com/office/2006/metadata/properties" xmlns:ns3="d7a0d83b-86ab-4e4a-8985-9f17c01ccede" xmlns:ns4="308f4292-5433-4f1f-9af6-4b87c34caf85" targetNamespace="http://schemas.microsoft.com/office/2006/metadata/properties" ma:root="true" ma:fieldsID="12aa973f325f1819ddcfb2825b0fdd17" ns3:_="" ns4:_="">
    <xsd:import namespace="d7a0d83b-86ab-4e4a-8985-9f17c01ccede"/>
    <xsd:import namespace="308f4292-5433-4f1f-9af6-4b87c34caf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0d83b-86ab-4e4a-8985-9f17c01cc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8f4292-5433-4f1f-9af6-4b87c34caf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7a0d83b-86ab-4e4a-8985-9f17c01cc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B5FF0-8490-4BCC-A5B4-84E568AB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0d83b-86ab-4e4a-8985-9f17c01ccede"/>
    <ds:schemaRef ds:uri="308f4292-5433-4f1f-9af6-4b87c34ca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29322-E771-4A84-B2DD-A0FCAC269AAB}">
  <ds:schemaRefs>
    <ds:schemaRef ds:uri="http://purl.org/dc/dcmitype/"/>
    <ds:schemaRef ds:uri="http://schemas.microsoft.com/office/2006/metadata/properties"/>
    <ds:schemaRef ds:uri="http://purl.org/dc/terms/"/>
    <ds:schemaRef ds:uri="308f4292-5433-4f1f-9af6-4b87c34caf85"/>
    <ds:schemaRef ds:uri="http://schemas.openxmlformats.org/package/2006/metadata/core-properties"/>
    <ds:schemaRef ds:uri="http://schemas.microsoft.com/office/2006/documentManagement/types"/>
    <ds:schemaRef ds:uri="http://schemas.microsoft.com/office/infopath/2007/PartnerControls"/>
    <ds:schemaRef ds:uri="d7a0d83b-86ab-4e4a-8985-9f17c01ccede"/>
    <ds:schemaRef ds:uri="http://www.w3.org/XML/1998/namespace"/>
    <ds:schemaRef ds:uri="http://purl.org/dc/elements/1.1/"/>
  </ds:schemaRefs>
</ds:datastoreItem>
</file>

<file path=customXml/itemProps3.xml><?xml version="1.0" encoding="utf-8"?>
<ds:datastoreItem xmlns:ds="http://schemas.openxmlformats.org/officeDocument/2006/customXml" ds:itemID="{F6184066-924B-4855-ADC9-0A7F7CD69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4930</Words>
  <Characters>28103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Hollowlane</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Phillips</dc:creator>
  <cp:keywords/>
  <dc:description/>
  <cp:lastModifiedBy>Louise Phillips</cp:lastModifiedBy>
  <cp:revision>2</cp:revision>
  <dcterms:created xsi:type="dcterms:W3CDTF">2025-12-04T10:40:00Z</dcterms:created>
  <dcterms:modified xsi:type="dcterms:W3CDTF">2025-12-04T10:40:00Z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0x010100789E38EC9023FB4AB046866F7AEDA94B</vt:lpwstr>
  </property>
</Properties>
</file>